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7CB4">
      <w:pPr>
        <w:pStyle w:val="14"/>
        <w:keepNext w:val="0"/>
        <w:keepLines w:val="0"/>
        <w:pageBreakBefore w:val="0"/>
        <w:kinsoku/>
        <w:wordWrap/>
        <w:overflowPunct/>
        <w:topLinePunct w:val="0"/>
        <w:autoSpaceDE/>
        <w:autoSpaceDN/>
        <w:bidi w:val="0"/>
        <w:spacing w:line="460" w:lineRule="atLeast"/>
        <w:jc w:val="center"/>
        <w:outlineLvl w:val="0"/>
        <w:rPr>
          <w:rFonts w:hint="eastAsia" w:ascii="宋体" w:hAnsi="宋体" w:eastAsia="宋体" w:cs="宋体"/>
          <w:color w:val="auto"/>
          <w:sz w:val="28"/>
          <w:szCs w:val="28"/>
          <w:highlight w:val="none"/>
        </w:rPr>
      </w:pPr>
      <w:bookmarkStart w:id="0" w:name="_Toc994"/>
      <w:bookmarkStart w:id="1" w:name="_Toc393"/>
      <w:bookmarkStart w:id="2" w:name="_Toc17849"/>
      <w:r>
        <w:rPr>
          <w:rFonts w:hint="eastAsia" w:ascii="宋体" w:hAnsi="宋体" w:eastAsia="宋体" w:cs="宋体"/>
          <w:b/>
          <w:color w:val="auto"/>
          <w:sz w:val="28"/>
          <w:szCs w:val="28"/>
          <w:highlight w:val="none"/>
        </w:rPr>
        <w:t>第三章 技术、服务及其他要求</w:t>
      </w:r>
      <w:bookmarkEnd w:id="0"/>
      <w:bookmarkEnd w:id="1"/>
      <w:bookmarkEnd w:id="2"/>
    </w:p>
    <w:p w14:paraId="08B55CB6">
      <w:pPr>
        <w:pStyle w:val="14"/>
        <w:keepNext w:val="0"/>
        <w:keepLines w:val="0"/>
        <w:pageBreakBefore w:val="0"/>
        <w:kinsoku/>
        <w:wordWrap/>
        <w:overflowPunct/>
        <w:topLinePunct w:val="0"/>
        <w:autoSpaceDE/>
        <w:autoSpaceDN/>
        <w:bidi w:val="0"/>
        <w:spacing w:line="460" w:lineRule="atLeast"/>
        <w:ind w:firstLine="482" w:firstLineChars="200"/>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一、项目概况</w:t>
      </w:r>
    </w:p>
    <w:p w14:paraId="6BE9158F">
      <w:pPr>
        <w:pStyle w:val="14"/>
        <w:keepNext w:val="0"/>
        <w:keepLines w:val="0"/>
        <w:pageBreakBefore w:val="0"/>
        <w:kinsoku/>
        <w:wordWrap/>
        <w:overflowPunct/>
        <w:topLinePunct w:val="0"/>
        <w:autoSpaceDE/>
        <w:autoSpaceDN/>
        <w:bidi w:val="0"/>
        <w:spacing w:line="460" w:lineRule="atLeast"/>
        <w:ind w:firstLine="480" w:firstLineChars="200"/>
        <w:jc w:val="left"/>
        <w:outlineLvl w:val="2"/>
        <w:rPr>
          <w:rFonts w:hint="eastAsia" w:ascii="宋体" w:hAnsi="宋体" w:eastAsia="宋体" w:cs="宋体"/>
          <w:bCs/>
          <w:sz w:val="24"/>
          <w:szCs w:val="24"/>
        </w:rPr>
      </w:pPr>
      <w:r>
        <w:rPr>
          <w:rFonts w:hint="eastAsia" w:ascii="宋体" w:hAnsi="宋体" w:eastAsia="宋体" w:cs="宋体"/>
          <w:bCs/>
          <w:sz w:val="24"/>
          <w:szCs w:val="24"/>
          <w:lang w:eastAsia="zh-CN"/>
        </w:rPr>
        <w:t>（一）</w:t>
      </w:r>
      <w:r>
        <w:rPr>
          <w:rFonts w:hint="eastAsia" w:ascii="宋体" w:hAnsi="宋体" w:eastAsia="宋体" w:cs="宋体"/>
          <w:bCs/>
          <w:sz w:val="24"/>
          <w:szCs w:val="24"/>
        </w:rPr>
        <w:t>为给患者和职工提供更好的生活便利服务，营造和谐医院文化，现拟在新区住院部一楼大厅大屏旁边增设咖啡、冷热饮及简餐店。另拟在新区住院部一楼超市侧增设水果鲜花店。</w:t>
      </w:r>
    </w:p>
    <w:p w14:paraId="1836BBE5">
      <w:pPr>
        <w:pStyle w:val="14"/>
        <w:keepNext w:val="0"/>
        <w:keepLines w:val="0"/>
        <w:pageBreakBefore w:val="0"/>
        <w:kinsoku/>
        <w:wordWrap/>
        <w:overflowPunct/>
        <w:topLinePunct w:val="0"/>
        <w:autoSpaceDE/>
        <w:autoSpaceDN/>
        <w:bidi w:val="0"/>
        <w:spacing w:line="460" w:lineRule="atLeast"/>
        <w:ind w:firstLine="480" w:firstLineChars="200"/>
        <w:jc w:val="left"/>
        <w:outlineLvl w:val="2"/>
        <w:rPr>
          <w:rFonts w:hint="eastAsia" w:ascii="宋体" w:hAnsi="宋体" w:eastAsia="宋体" w:cs="宋体"/>
          <w:bCs/>
          <w:sz w:val="24"/>
          <w:szCs w:val="24"/>
          <w:lang w:eastAsia="zh-CN"/>
        </w:rPr>
      </w:pPr>
      <w:r>
        <w:rPr>
          <w:rFonts w:hint="eastAsia" w:ascii="宋体" w:hAnsi="宋体" w:eastAsia="宋体" w:cs="宋体"/>
          <w:bCs/>
          <w:sz w:val="24"/>
          <w:szCs w:val="24"/>
          <w:lang w:eastAsia="zh-CN"/>
        </w:rPr>
        <w:t>（二）为满足患者和职工生活需求，提高患者及职工满意度，医院决定在新区第一住院楼、门诊楼、儿科综合楼等处设置22台自助售货机。</w:t>
      </w:r>
    </w:p>
    <w:p w14:paraId="57401D07">
      <w:pPr>
        <w:pStyle w:val="14"/>
        <w:keepNext w:val="0"/>
        <w:keepLines w:val="0"/>
        <w:pageBreakBefore w:val="0"/>
        <w:kinsoku/>
        <w:wordWrap/>
        <w:overflowPunct/>
        <w:topLinePunct w:val="0"/>
        <w:autoSpaceDE/>
        <w:autoSpaceDN/>
        <w:bidi w:val="0"/>
        <w:spacing w:line="460" w:lineRule="atLeast"/>
        <w:ind w:firstLine="482" w:firstLineChars="200"/>
        <w:jc w:val="left"/>
        <w:outlineLvl w:val="2"/>
        <w:rPr>
          <w:rFonts w:hint="eastAsia" w:ascii="宋体" w:hAnsi="宋体" w:eastAsia="宋体" w:cs="宋体"/>
          <w:b/>
          <w:color w:val="auto"/>
          <w:sz w:val="24"/>
          <w:szCs w:val="24"/>
          <w:highlight w:val="none"/>
          <w:lang w:val="en-US" w:eastAsia="zh-CN"/>
        </w:rPr>
      </w:pPr>
      <w:r>
        <w:rPr>
          <w:rFonts w:hint="eastAsia" w:ascii="仿宋" w:hAnsi="仿宋" w:eastAsia="仿宋" w:cs="仿宋"/>
          <w:b/>
          <w:sz w:val="24"/>
        </w:rPr>
        <w:t>★</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lang w:val="en-US" w:eastAsia="zh-CN"/>
        </w:rPr>
        <w:t>标的情况</w:t>
      </w:r>
    </w:p>
    <w:p w14:paraId="27F0AC96">
      <w:pPr>
        <w:pStyle w:val="14"/>
        <w:keepNext w:val="0"/>
        <w:keepLines w:val="0"/>
        <w:pageBreakBefore w:val="0"/>
        <w:kinsoku/>
        <w:wordWrap/>
        <w:overflowPunct/>
        <w:topLinePunct w:val="0"/>
        <w:autoSpaceDE/>
        <w:autoSpaceDN/>
        <w:bidi w:val="0"/>
        <w:spacing w:line="460" w:lineRule="atLeast"/>
        <w:ind w:firstLine="482" w:firstLineChars="200"/>
        <w:jc w:val="left"/>
        <w:outlineLvl w:val="2"/>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包1、包2：</w:t>
      </w:r>
    </w:p>
    <w:tbl>
      <w:tblPr>
        <w:tblStyle w:val="11"/>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16"/>
        <w:gridCol w:w="1255"/>
        <w:gridCol w:w="2100"/>
        <w:gridCol w:w="2045"/>
        <w:gridCol w:w="1401"/>
      </w:tblGrid>
      <w:tr w14:paraId="42A4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20" w:type="dxa"/>
            <w:vAlign w:val="center"/>
          </w:tcPr>
          <w:p w14:paraId="49D4BCB1">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lang w:eastAsia="zh-CN"/>
              </w:rPr>
              <w:t>包号</w:t>
            </w:r>
          </w:p>
        </w:tc>
        <w:tc>
          <w:tcPr>
            <w:tcW w:w="1916" w:type="dxa"/>
            <w:vAlign w:val="center"/>
          </w:tcPr>
          <w:p w14:paraId="1103E247">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lang w:eastAsia="zh-CN"/>
              </w:rPr>
              <w:t>内容</w:t>
            </w:r>
          </w:p>
        </w:tc>
        <w:tc>
          <w:tcPr>
            <w:tcW w:w="1255" w:type="dxa"/>
            <w:vAlign w:val="center"/>
          </w:tcPr>
          <w:p w14:paraId="5C4A30B6">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rPr>
              <w:t>场地面积</w:t>
            </w:r>
            <w:r>
              <w:rPr>
                <w:rFonts w:hint="eastAsia" w:ascii="宋体" w:hAnsi="宋体" w:eastAsia="宋体" w:cs="宋体"/>
                <w:b/>
                <w:bCs/>
                <w:sz w:val="24"/>
                <w:szCs w:val="24"/>
                <w:highlight w:val="none"/>
                <w:shd w:val="clear" w:color="auto" w:fill="FFFFFF"/>
                <w:lang w:eastAsia="zh-CN"/>
              </w:rPr>
              <w:t>（</w:t>
            </w:r>
            <w:r>
              <w:rPr>
                <w:rFonts w:hint="eastAsia" w:ascii="宋体" w:hAnsi="宋体" w:eastAsia="宋体" w:cs="宋体"/>
                <w:bCs/>
                <w:kern w:val="2"/>
                <w:sz w:val="24"/>
                <w:szCs w:val="24"/>
                <w:highlight w:val="none"/>
              </w:rPr>
              <w:t>m²</w:t>
            </w:r>
            <w:r>
              <w:rPr>
                <w:rFonts w:hint="eastAsia" w:ascii="宋体" w:hAnsi="宋体" w:eastAsia="宋体" w:cs="宋体"/>
                <w:b/>
                <w:bCs/>
                <w:sz w:val="24"/>
                <w:szCs w:val="24"/>
                <w:highlight w:val="none"/>
                <w:shd w:val="clear" w:color="auto" w:fill="FFFFFF"/>
                <w:lang w:eastAsia="zh-CN"/>
              </w:rPr>
              <w:t>）</w:t>
            </w:r>
          </w:p>
        </w:tc>
        <w:tc>
          <w:tcPr>
            <w:tcW w:w="2100" w:type="dxa"/>
            <w:vAlign w:val="center"/>
          </w:tcPr>
          <w:p w14:paraId="25CB3321">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地点</w:t>
            </w:r>
          </w:p>
        </w:tc>
        <w:tc>
          <w:tcPr>
            <w:tcW w:w="2045" w:type="dxa"/>
            <w:vAlign w:val="center"/>
          </w:tcPr>
          <w:p w14:paraId="41EA7DD6">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cs="宋体"/>
                <w:b/>
                <w:bCs/>
                <w:sz w:val="24"/>
                <w:szCs w:val="24"/>
                <w:highlight w:val="none"/>
                <w:shd w:val="clear" w:color="auto" w:fill="FFFFFF"/>
                <w:lang w:eastAsia="zh-CN"/>
              </w:rPr>
            </w:pPr>
            <w:r>
              <w:rPr>
                <w:rFonts w:hint="eastAsia" w:cs="宋体"/>
                <w:b/>
                <w:bCs/>
                <w:sz w:val="24"/>
                <w:szCs w:val="24"/>
                <w:highlight w:val="none"/>
                <w:shd w:val="clear" w:color="auto" w:fill="FFFFFF"/>
                <w:lang w:eastAsia="zh-CN"/>
              </w:rPr>
              <w:t>最低限价</w:t>
            </w:r>
          </w:p>
          <w:p w14:paraId="5879E00C">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lang w:eastAsia="zh-CN"/>
              </w:rPr>
              <w:t>（</w:t>
            </w:r>
            <w:r>
              <w:rPr>
                <w:rFonts w:hint="eastAsia" w:cs="宋体"/>
                <w:b/>
                <w:bCs/>
                <w:sz w:val="24"/>
                <w:szCs w:val="24"/>
                <w:highlight w:val="none"/>
                <w:shd w:val="clear" w:color="auto" w:fill="FFFFFF"/>
                <w:lang w:eastAsia="zh-CN"/>
              </w:rPr>
              <w:t>万</w:t>
            </w:r>
            <w:r>
              <w:rPr>
                <w:rFonts w:hint="eastAsia" w:ascii="宋体" w:hAnsi="宋体" w:eastAsia="宋体" w:cs="宋体"/>
                <w:b/>
                <w:bCs/>
                <w:sz w:val="24"/>
                <w:szCs w:val="24"/>
                <w:highlight w:val="none"/>
                <w:shd w:val="clear" w:color="auto" w:fill="FFFFFF"/>
                <w:lang w:eastAsia="zh-CN"/>
              </w:rPr>
              <w:t>元</w:t>
            </w:r>
            <w:r>
              <w:rPr>
                <w:rFonts w:hint="eastAsia" w:ascii="宋体" w:hAnsi="宋体" w:eastAsia="宋体" w:cs="宋体"/>
                <w:b/>
                <w:bCs/>
                <w:sz w:val="24"/>
                <w:szCs w:val="24"/>
                <w:highlight w:val="none"/>
                <w:shd w:val="clear" w:color="auto" w:fill="FFFFFF"/>
                <w:lang w:val="en-US" w:eastAsia="zh-CN"/>
              </w:rPr>
              <w:t>/年</w:t>
            </w:r>
            <w:r>
              <w:rPr>
                <w:rFonts w:hint="eastAsia" w:ascii="宋体" w:hAnsi="宋体" w:eastAsia="宋体" w:cs="宋体"/>
                <w:b/>
                <w:bCs/>
                <w:sz w:val="24"/>
                <w:szCs w:val="24"/>
                <w:highlight w:val="none"/>
                <w:shd w:val="clear" w:color="auto" w:fill="FFFFFF"/>
                <w:lang w:eastAsia="zh-CN"/>
              </w:rPr>
              <w:t>）</w:t>
            </w:r>
          </w:p>
        </w:tc>
        <w:tc>
          <w:tcPr>
            <w:tcW w:w="1401" w:type="dxa"/>
            <w:vAlign w:val="center"/>
          </w:tcPr>
          <w:p w14:paraId="59CDB8ED">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sz w:val="24"/>
                <w:szCs w:val="24"/>
                <w:highlight w:val="none"/>
                <w:shd w:val="clear" w:color="auto" w:fill="FFFFFF"/>
                <w:lang w:eastAsia="zh-CN"/>
              </w:rPr>
            </w:pPr>
            <w:r>
              <w:rPr>
                <w:rFonts w:hint="eastAsia" w:cs="宋体"/>
                <w:b/>
                <w:bCs/>
                <w:sz w:val="24"/>
                <w:szCs w:val="24"/>
                <w:highlight w:val="none"/>
                <w:shd w:val="clear" w:color="auto" w:fill="FFFFFF"/>
                <w:lang w:eastAsia="zh-CN"/>
              </w:rPr>
              <w:t>服务期限</w:t>
            </w:r>
          </w:p>
        </w:tc>
      </w:tr>
      <w:tr w14:paraId="662A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20" w:type="dxa"/>
            <w:shd w:val="clear" w:color="auto" w:fill="auto"/>
            <w:vAlign w:val="center"/>
          </w:tcPr>
          <w:p w14:paraId="132AF4FA">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val="en-US" w:eastAsia="zh-Hans" w:bidi="ar-SA"/>
              </w:rPr>
            </w:pPr>
            <w:r>
              <w:rPr>
                <w:rFonts w:hint="eastAsia" w:ascii="宋体" w:hAnsi="宋体" w:eastAsia="宋体" w:cs="宋体"/>
                <w:bCs/>
                <w:kern w:val="0"/>
                <w:sz w:val="24"/>
                <w:szCs w:val="24"/>
                <w:highlight w:val="none"/>
                <w:lang w:val="en-US" w:eastAsia="zh-Hans"/>
              </w:rPr>
              <w:t>1</w:t>
            </w:r>
          </w:p>
        </w:tc>
        <w:tc>
          <w:tcPr>
            <w:tcW w:w="1916" w:type="dxa"/>
            <w:shd w:val="clear" w:color="auto" w:fill="auto"/>
            <w:vAlign w:val="center"/>
          </w:tcPr>
          <w:p w14:paraId="35821863">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val="en-US" w:eastAsia="zh-CN" w:bidi="ar-SA"/>
              </w:rPr>
            </w:pPr>
            <w:r>
              <w:rPr>
                <w:rFonts w:hint="eastAsia" w:ascii="宋体" w:hAnsi="宋体" w:eastAsia="宋体" w:cs="宋体"/>
                <w:bCs/>
                <w:sz w:val="24"/>
                <w:szCs w:val="24"/>
                <w:highlight w:val="none"/>
                <w:lang w:eastAsia="zh-CN"/>
              </w:rPr>
              <w:t>咖啡、冷热饮及简餐店</w:t>
            </w:r>
          </w:p>
        </w:tc>
        <w:tc>
          <w:tcPr>
            <w:tcW w:w="1255" w:type="dxa"/>
            <w:vAlign w:val="center"/>
          </w:tcPr>
          <w:p w14:paraId="3EA44F04">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40</w:t>
            </w:r>
          </w:p>
        </w:tc>
        <w:tc>
          <w:tcPr>
            <w:tcW w:w="2100" w:type="dxa"/>
            <w:vAlign w:val="center"/>
          </w:tcPr>
          <w:p w14:paraId="008AB98B">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val="en-US" w:eastAsia="zh-Hans"/>
              </w:rPr>
              <w:t>新区</w:t>
            </w:r>
            <w:r>
              <w:rPr>
                <w:rFonts w:hint="eastAsia" w:ascii="宋体" w:hAnsi="宋体" w:eastAsia="宋体" w:cs="宋体"/>
                <w:bCs/>
                <w:kern w:val="0"/>
                <w:sz w:val="24"/>
                <w:szCs w:val="24"/>
                <w:highlight w:val="none"/>
                <w:lang w:eastAsia="zh-CN"/>
              </w:rPr>
              <w:t>住院部一楼大厅大屏旁边</w:t>
            </w:r>
          </w:p>
        </w:tc>
        <w:tc>
          <w:tcPr>
            <w:tcW w:w="2045" w:type="dxa"/>
            <w:vAlign w:val="center"/>
          </w:tcPr>
          <w:p w14:paraId="5174031F">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default" w:ascii="宋体" w:hAnsi="宋体" w:eastAsia="宋体" w:cs="宋体"/>
                <w:bCs/>
                <w:kern w:val="0"/>
                <w:sz w:val="24"/>
                <w:szCs w:val="24"/>
                <w:highlight w:val="none"/>
                <w:lang w:val="en-US" w:eastAsia="zh-CN"/>
              </w:rPr>
            </w:pPr>
            <w:r>
              <w:rPr>
                <w:rFonts w:hint="eastAsia" w:cs="宋体"/>
                <w:bCs/>
                <w:kern w:val="0"/>
                <w:sz w:val="24"/>
                <w:szCs w:val="24"/>
                <w:highlight w:val="none"/>
                <w:lang w:val="en-US" w:eastAsia="zh-CN"/>
              </w:rPr>
              <w:t>28.80</w:t>
            </w:r>
          </w:p>
        </w:tc>
        <w:tc>
          <w:tcPr>
            <w:tcW w:w="1401" w:type="dxa"/>
            <w:vAlign w:val="center"/>
          </w:tcPr>
          <w:p w14:paraId="519F4F68">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cs="宋体"/>
                <w:bCs/>
                <w:kern w:val="0"/>
                <w:sz w:val="24"/>
                <w:szCs w:val="24"/>
                <w:highlight w:val="none"/>
                <w:lang w:val="en-US" w:eastAsia="zh-CN"/>
              </w:rPr>
            </w:pPr>
            <w:r>
              <w:rPr>
                <w:rFonts w:hint="eastAsia" w:cs="宋体"/>
                <w:bCs/>
                <w:kern w:val="0"/>
                <w:sz w:val="24"/>
                <w:szCs w:val="24"/>
                <w:highlight w:val="none"/>
                <w:lang w:val="en-US" w:eastAsia="zh-CN"/>
              </w:rPr>
              <w:t>三年</w:t>
            </w:r>
          </w:p>
        </w:tc>
      </w:tr>
      <w:tr w14:paraId="748D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20" w:type="dxa"/>
            <w:vAlign w:val="center"/>
          </w:tcPr>
          <w:p w14:paraId="2ACC93ED">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val="en-US" w:eastAsia="zh-Hans"/>
              </w:rPr>
            </w:pPr>
            <w:r>
              <w:rPr>
                <w:rFonts w:hint="eastAsia" w:ascii="宋体" w:hAnsi="宋体" w:eastAsia="宋体" w:cs="宋体"/>
                <w:bCs/>
                <w:kern w:val="0"/>
                <w:sz w:val="24"/>
                <w:szCs w:val="24"/>
                <w:highlight w:val="none"/>
                <w:lang w:val="en-US" w:eastAsia="zh-Hans"/>
              </w:rPr>
              <w:t>2</w:t>
            </w:r>
          </w:p>
        </w:tc>
        <w:tc>
          <w:tcPr>
            <w:tcW w:w="1916" w:type="dxa"/>
            <w:vAlign w:val="center"/>
          </w:tcPr>
          <w:p w14:paraId="43D202CE">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eastAsia="zh-Hans"/>
              </w:rPr>
            </w:pPr>
            <w:r>
              <w:rPr>
                <w:rFonts w:hint="eastAsia" w:ascii="宋体" w:hAnsi="宋体" w:eastAsia="宋体" w:cs="宋体"/>
                <w:bCs/>
                <w:sz w:val="24"/>
                <w:szCs w:val="24"/>
                <w:highlight w:val="none"/>
              </w:rPr>
              <w:t>水果花店</w:t>
            </w:r>
          </w:p>
        </w:tc>
        <w:tc>
          <w:tcPr>
            <w:tcW w:w="1255" w:type="dxa"/>
            <w:vAlign w:val="center"/>
          </w:tcPr>
          <w:p w14:paraId="5C17F2F2">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30</w:t>
            </w:r>
          </w:p>
        </w:tc>
        <w:tc>
          <w:tcPr>
            <w:tcW w:w="2100" w:type="dxa"/>
            <w:vAlign w:val="center"/>
          </w:tcPr>
          <w:p w14:paraId="3B11445B">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val="en-US" w:eastAsia="zh-Hans"/>
              </w:rPr>
              <w:t>新区</w:t>
            </w:r>
            <w:r>
              <w:rPr>
                <w:rFonts w:hint="eastAsia" w:ascii="宋体" w:hAnsi="宋体" w:eastAsia="宋体" w:cs="宋体"/>
                <w:bCs/>
                <w:kern w:val="0"/>
                <w:sz w:val="24"/>
                <w:szCs w:val="24"/>
                <w:highlight w:val="none"/>
                <w:lang w:eastAsia="zh-CN"/>
              </w:rPr>
              <w:t>住院部一楼超市侧</w:t>
            </w:r>
          </w:p>
        </w:tc>
        <w:tc>
          <w:tcPr>
            <w:tcW w:w="2045" w:type="dxa"/>
            <w:vAlign w:val="center"/>
          </w:tcPr>
          <w:p w14:paraId="267183DA">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default" w:ascii="宋体" w:hAnsi="宋体" w:eastAsia="宋体" w:cs="宋体"/>
                <w:bCs/>
                <w:kern w:val="0"/>
                <w:sz w:val="24"/>
                <w:szCs w:val="24"/>
                <w:highlight w:val="none"/>
                <w:lang w:val="en-US" w:eastAsia="zh-CN"/>
              </w:rPr>
            </w:pPr>
            <w:r>
              <w:rPr>
                <w:rFonts w:hint="eastAsia" w:cs="宋体"/>
                <w:bCs/>
                <w:kern w:val="0"/>
                <w:sz w:val="24"/>
                <w:szCs w:val="24"/>
                <w:highlight w:val="none"/>
                <w:lang w:val="en-US" w:eastAsia="zh-CN"/>
              </w:rPr>
              <w:t>21.60</w:t>
            </w:r>
          </w:p>
        </w:tc>
        <w:tc>
          <w:tcPr>
            <w:tcW w:w="1401" w:type="dxa"/>
            <w:vAlign w:val="center"/>
          </w:tcPr>
          <w:p w14:paraId="14BAE094">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cs="宋体"/>
                <w:bCs/>
                <w:kern w:val="0"/>
                <w:sz w:val="24"/>
                <w:szCs w:val="24"/>
                <w:highlight w:val="none"/>
                <w:lang w:val="en-US" w:eastAsia="zh-CN"/>
              </w:rPr>
            </w:pPr>
            <w:r>
              <w:rPr>
                <w:rFonts w:hint="eastAsia" w:cs="宋体"/>
                <w:bCs/>
                <w:kern w:val="0"/>
                <w:sz w:val="24"/>
                <w:szCs w:val="24"/>
                <w:highlight w:val="none"/>
                <w:lang w:val="en-US" w:eastAsia="zh-CN"/>
              </w:rPr>
              <w:t>三年</w:t>
            </w:r>
          </w:p>
        </w:tc>
      </w:tr>
    </w:tbl>
    <w:p w14:paraId="4C04BB92">
      <w:pPr>
        <w:pStyle w:val="14"/>
        <w:keepNext w:val="0"/>
        <w:keepLines w:val="0"/>
        <w:pageBreakBefore w:val="0"/>
        <w:kinsoku/>
        <w:wordWrap/>
        <w:overflowPunct/>
        <w:topLinePunct w:val="0"/>
        <w:autoSpaceDE/>
        <w:autoSpaceDN/>
        <w:bidi w:val="0"/>
        <w:spacing w:line="460" w:lineRule="atLeast"/>
        <w:ind w:firstLine="482" w:firstLineChars="200"/>
        <w:jc w:val="left"/>
        <w:outlineLvl w:val="2"/>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包</w:t>
      </w:r>
      <w:r>
        <w:rPr>
          <w:rFonts w:hint="eastAsia" w:ascii="宋体" w:hAnsi="宋体" w:eastAsia="宋体" w:cs="宋体"/>
          <w:b/>
          <w:sz w:val="24"/>
          <w:szCs w:val="24"/>
          <w:lang w:val="en-US" w:eastAsia="zh-CN"/>
        </w:rPr>
        <w:t>3：</w:t>
      </w:r>
    </w:p>
    <w:tbl>
      <w:tblPr>
        <w:tblStyle w:val="11"/>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4"/>
        <w:gridCol w:w="1282"/>
        <w:gridCol w:w="2046"/>
        <w:gridCol w:w="2072"/>
        <w:gridCol w:w="1401"/>
      </w:tblGrid>
      <w:tr w14:paraId="6B0A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22" w:type="dxa"/>
            <w:vAlign w:val="center"/>
          </w:tcPr>
          <w:p w14:paraId="43D5D427">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val="0"/>
                <w:sz w:val="24"/>
                <w:szCs w:val="24"/>
                <w:highlight w:val="none"/>
                <w:shd w:val="clear"/>
                <w:lang w:eastAsia="zh-CN"/>
              </w:rPr>
            </w:pPr>
            <w:r>
              <w:rPr>
                <w:rFonts w:hint="eastAsia" w:ascii="宋体" w:hAnsi="宋体" w:eastAsia="宋体" w:cs="宋体"/>
                <w:b/>
                <w:bCs w:val="0"/>
                <w:sz w:val="24"/>
                <w:szCs w:val="24"/>
                <w:highlight w:val="none"/>
                <w:shd w:val="clear"/>
                <w:lang w:eastAsia="zh-CN"/>
              </w:rPr>
              <w:t>包号</w:t>
            </w:r>
            <w:bookmarkStart w:id="15" w:name="_GoBack"/>
            <w:bookmarkEnd w:id="15"/>
          </w:p>
        </w:tc>
        <w:tc>
          <w:tcPr>
            <w:tcW w:w="1914" w:type="dxa"/>
            <w:vAlign w:val="center"/>
          </w:tcPr>
          <w:p w14:paraId="3AB8A682">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val="0"/>
                <w:sz w:val="24"/>
                <w:szCs w:val="24"/>
                <w:highlight w:val="none"/>
                <w:shd w:val="clear"/>
                <w:lang w:eastAsia="zh-CN"/>
              </w:rPr>
            </w:pPr>
            <w:r>
              <w:rPr>
                <w:rFonts w:hint="eastAsia" w:ascii="宋体" w:hAnsi="宋体" w:eastAsia="宋体" w:cs="宋体"/>
                <w:b/>
                <w:bCs w:val="0"/>
                <w:sz w:val="24"/>
                <w:szCs w:val="24"/>
                <w:highlight w:val="none"/>
                <w:shd w:val="clear"/>
              </w:rPr>
              <w:t>服务明细</w:t>
            </w:r>
          </w:p>
        </w:tc>
        <w:tc>
          <w:tcPr>
            <w:tcW w:w="1282" w:type="dxa"/>
            <w:vAlign w:val="center"/>
          </w:tcPr>
          <w:p w14:paraId="0F5365D5">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val="0"/>
                <w:sz w:val="24"/>
                <w:szCs w:val="24"/>
                <w:highlight w:val="none"/>
                <w:shd w:val="clear"/>
                <w:lang w:eastAsia="zh-CN"/>
              </w:rPr>
            </w:pPr>
            <w:r>
              <w:rPr>
                <w:rFonts w:hint="eastAsia" w:ascii="宋体" w:hAnsi="宋体" w:eastAsia="宋体" w:cs="宋体"/>
                <w:b/>
                <w:bCs w:val="0"/>
                <w:sz w:val="24"/>
                <w:szCs w:val="24"/>
                <w:highlight w:val="none"/>
                <w:shd w:val="clear"/>
              </w:rPr>
              <w:t>数量</w:t>
            </w:r>
          </w:p>
        </w:tc>
        <w:tc>
          <w:tcPr>
            <w:tcW w:w="2046" w:type="dxa"/>
            <w:vAlign w:val="center"/>
          </w:tcPr>
          <w:p w14:paraId="4F1AF1D0">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val="0"/>
                <w:sz w:val="24"/>
                <w:szCs w:val="24"/>
                <w:highlight w:val="none"/>
                <w:shd w:val="clear"/>
              </w:rPr>
            </w:pPr>
            <w:r>
              <w:rPr>
                <w:rFonts w:hint="eastAsia" w:ascii="宋体" w:hAnsi="宋体" w:eastAsia="宋体" w:cs="宋体"/>
                <w:b/>
                <w:bCs w:val="0"/>
                <w:sz w:val="24"/>
                <w:szCs w:val="24"/>
                <w:highlight w:val="none"/>
                <w:shd w:val="clear"/>
              </w:rPr>
              <w:t>地点</w:t>
            </w:r>
          </w:p>
        </w:tc>
        <w:tc>
          <w:tcPr>
            <w:tcW w:w="2072" w:type="dxa"/>
            <w:vAlign w:val="center"/>
          </w:tcPr>
          <w:p w14:paraId="5E4BE7D6">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cs="宋体"/>
                <w:b/>
                <w:bCs w:val="0"/>
                <w:sz w:val="24"/>
                <w:szCs w:val="24"/>
                <w:highlight w:val="none"/>
                <w:shd w:val="clear"/>
                <w:lang w:eastAsia="zh-CN"/>
              </w:rPr>
            </w:pPr>
            <w:r>
              <w:rPr>
                <w:rFonts w:hint="eastAsia" w:cs="宋体"/>
                <w:b/>
                <w:bCs w:val="0"/>
                <w:sz w:val="24"/>
                <w:szCs w:val="24"/>
                <w:highlight w:val="none"/>
                <w:shd w:val="clear"/>
                <w:lang w:eastAsia="zh-CN"/>
              </w:rPr>
              <w:t>最低限价</w:t>
            </w:r>
          </w:p>
          <w:p w14:paraId="21F19DC9">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val="0"/>
                <w:sz w:val="24"/>
                <w:szCs w:val="24"/>
                <w:highlight w:val="none"/>
                <w:shd w:val="clear"/>
              </w:rPr>
            </w:pPr>
            <w:r>
              <w:rPr>
                <w:rFonts w:hint="eastAsia" w:ascii="宋体" w:hAnsi="宋体" w:eastAsia="宋体" w:cs="宋体"/>
                <w:b/>
                <w:bCs w:val="0"/>
                <w:sz w:val="24"/>
                <w:szCs w:val="24"/>
                <w:highlight w:val="none"/>
                <w:shd w:val="clear"/>
                <w:lang w:eastAsia="zh-CN"/>
              </w:rPr>
              <w:t>（</w:t>
            </w:r>
            <w:r>
              <w:rPr>
                <w:rFonts w:hint="eastAsia" w:cs="宋体"/>
                <w:b/>
                <w:bCs w:val="0"/>
                <w:sz w:val="24"/>
                <w:szCs w:val="24"/>
                <w:highlight w:val="none"/>
                <w:shd w:val="clear"/>
                <w:lang w:eastAsia="zh-CN"/>
              </w:rPr>
              <w:t>万</w:t>
            </w:r>
            <w:r>
              <w:rPr>
                <w:rFonts w:hint="eastAsia" w:ascii="宋体" w:hAnsi="宋体" w:eastAsia="宋体" w:cs="宋体"/>
                <w:b/>
                <w:bCs w:val="0"/>
                <w:sz w:val="24"/>
                <w:szCs w:val="24"/>
                <w:highlight w:val="none"/>
                <w:shd w:val="clear"/>
                <w:lang w:eastAsia="zh-CN"/>
              </w:rPr>
              <w:t>元</w:t>
            </w:r>
            <w:r>
              <w:rPr>
                <w:rFonts w:hint="eastAsia" w:ascii="宋体" w:hAnsi="宋体" w:eastAsia="宋体" w:cs="宋体"/>
                <w:b/>
                <w:bCs w:val="0"/>
                <w:sz w:val="24"/>
                <w:szCs w:val="24"/>
                <w:highlight w:val="none"/>
                <w:shd w:val="clear"/>
                <w:lang w:val="en-US" w:eastAsia="zh-CN"/>
              </w:rPr>
              <w:t>/年</w:t>
            </w:r>
            <w:r>
              <w:rPr>
                <w:rFonts w:hint="eastAsia" w:ascii="宋体" w:hAnsi="宋体" w:eastAsia="宋体" w:cs="宋体"/>
                <w:b/>
                <w:bCs w:val="0"/>
                <w:sz w:val="24"/>
                <w:szCs w:val="24"/>
                <w:highlight w:val="none"/>
                <w:shd w:val="clear"/>
                <w:lang w:eastAsia="zh-CN"/>
              </w:rPr>
              <w:t>）</w:t>
            </w:r>
          </w:p>
        </w:tc>
        <w:tc>
          <w:tcPr>
            <w:tcW w:w="1401" w:type="dxa"/>
            <w:vAlign w:val="center"/>
          </w:tcPr>
          <w:p w14:paraId="31BA7DFA">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
                <w:bCs w:val="0"/>
                <w:sz w:val="24"/>
                <w:szCs w:val="24"/>
                <w:highlight w:val="none"/>
                <w:shd w:val="clear"/>
              </w:rPr>
            </w:pPr>
            <w:r>
              <w:rPr>
                <w:rFonts w:hint="eastAsia" w:ascii="宋体" w:hAnsi="宋体" w:eastAsia="宋体" w:cs="宋体"/>
                <w:b/>
                <w:bCs w:val="0"/>
                <w:sz w:val="24"/>
                <w:szCs w:val="24"/>
                <w:highlight w:val="none"/>
                <w:shd w:val="clear"/>
              </w:rPr>
              <w:t>服务期限</w:t>
            </w:r>
          </w:p>
        </w:tc>
      </w:tr>
      <w:tr w14:paraId="7B7F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22" w:type="dxa"/>
            <w:shd w:val="clear" w:color="auto" w:fill="auto"/>
            <w:vAlign w:val="center"/>
          </w:tcPr>
          <w:p w14:paraId="3B1F04DB">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val="en-US" w:eastAsia="zh-CN" w:bidi="ar-SA"/>
              </w:rPr>
            </w:pPr>
            <w:r>
              <w:rPr>
                <w:rFonts w:hint="eastAsia" w:cs="宋体"/>
                <w:bCs/>
                <w:kern w:val="0"/>
                <w:sz w:val="24"/>
                <w:szCs w:val="24"/>
                <w:highlight w:val="none"/>
                <w:lang w:val="en-US" w:eastAsia="zh-CN"/>
              </w:rPr>
              <w:t>3</w:t>
            </w:r>
          </w:p>
        </w:tc>
        <w:tc>
          <w:tcPr>
            <w:tcW w:w="1914" w:type="dxa"/>
            <w:shd w:val="clear" w:color="auto" w:fill="auto"/>
            <w:vAlign w:val="center"/>
          </w:tcPr>
          <w:p w14:paraId="12A4E629">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rPr>
              <w:t>自助售货机（单台占地面积不超过2m²）</w:t>
            </w:r>
          </w:p>
        </w:tc>
        <w:tc>
          <w:tcPr>
            <w:tcW w:w="1282" w:type="dxa"/>
            <w:vAlign w:val="center"/>
          </w:tcPr>
          <w:p w14:paraId="660D1834">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val="en-US" w:eastAsia="zh-CN"/>
              </w:rPr>
            </w:pPr>
            <w:r>
              <w:rPr>
                <w:rFonts w:hint="eastAsia" w:cs="宋体"/>
                <w:bCs/>
                <w:kern w:val="0"/>
                <w:sz w:val="24"/>
                <w:szCs w:val="24"/>
                <w:highlight w:val="none"/>
                <w:lang w:val="en-US" w:eastAsia="zh-CN"/>
              </w:rPr>
              <w:t>22台</w:t>
            </w:r>
          </w:p>
        </w:tc>
        <w:tc>
          <w:tcPr>
            <w:tcW w:w="2046" w:type="dxa"/>
            <w:vAlign w:val="center"/>
          </w:tcPr>
          <w:p w14:paraId="497A8A73">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第一住院楼、儿科综合楼、门诊楼、全科医师楼</w:t>
            </w:r>
          </w:p>
        </w:tc>
        <w:tc>
          <w:tcPr>
            <w:tcW w:w="2072" w:type="dxa"/>
            <w:vAlign w:val="center"/>
          </w:tcPr>
          <w:p w14:paraId="60A5CBCD">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val="en-US" w:eastAsia="zh-CN"/>
              </w:rPr>
            </w:pPr>
            <w:r>
              <w:rPr>
                <w:rFonts w:hint="eastAsia" w:cs="宋体"/>
                <w:bCs/>
                <w:kern w:val="0"/>
                <w:sz w:val="24"/>
                <w:szCs w:val="24"/>
                <w:highlight w:val="none"/>
                <w:lang w:val="en-US" w:eastAsia="zh-CN"/>
              </w:rPr>
              <w:t>7.7</w:t>
            </w:r>
          </w:p>
        </w:tc>
        <w:tc>
          <w:tcPr>
            <w:tcW w:w="1401" w:type="dxa"/>
            <w:vAlign w:val="center"/>
          </w:tcPr>
          <w:p w14:paraId="1761F20F">
            <w:pPr>
              <w:pStyle w:val="9"/>
              <w:keepNext w:val="0"/>
              <w:keepLines w:val="0"/>
              <w:pageBreakBefore w:val="0"/>
              <w:kinsoku/>
              <w:wordWrap/>
              <w:overflowPunct/>
              <w:topLinePunct w:val="0"/>
              <w:autoSpaceDE/>
              <w:autoSpaceDN/>
              <w:bidi w:val="0"/>
              <w:spacing w:before="0" w:beforeAutospacing="0" w:after="0" w:afterAutospacing="0" w:line="460" w:lineRule="atLeast"/>
              <w:jc w:val="center"/>
              <w:textAlignment w:val="baseline"/>
              <w:rPr>
                <w:rFonts w:hint="eastAsia" w:ascii="宋体" w:hAnsi="宋体" w:eastAsia="宋体" w:cs="宋体"/>
                <w:bCs/>
                <w:kern w:val="0"/>
                <w:sz w:val="24"/>
                <w:szCs w:val="24"/>
                <w:highlight w:val="none"/>
                <w:lang w:val="en-US" w:eastAsia="zh-CN"/>
              </w:rPr>
            </w:pPr>
            <w:r>
              <w:rPr>
                <w:rFonts w:hint="eastAsia" w:cs="宋体"/>
                <w:bCs/>
                <w:kern w:val="0"/>
                <w:sz w:val="24"/>
                <w:szCs w:val="24"/>
                <w:highlight w:val="none"/>
                <w:lang w:val="en-US" w:eastAsia="zh-CN"/>
              </w:rPr>
              <w:t>三年</w:t>
            </w:r>
          </w:p>
        </w:tc>
      </w:tr>
    </w:tbl>
    <w:p w14:paraId="21B66487">
      <w:pPr>
        <w:pStyle w:val="14"/>
        <w:keepNext w:val="0"/>
        <w:keepLines w:val="0"/>
        <w:pageBreakBefore w:val="0"/>
        <w:kinsoku/>
        <w:wordWrap/>
        <w:overflowPunct/>
        <w:topLinePunct w:val="0"/>
        <w:autoSpaceDE/>
        <w:autoSpaceDN/>
        <w:bidi w:val="0"/>
        <w:spacing w:line="460" w:lineRule="atLeast"/>
        <w:ind w:firstLine="482" w:firstLineChars="200"/>
        <w:jc w:val="left"/>
        <w:outlineLvl w:val="2"/>
        <w:rPr>
          <w:rFonts w:hint="eastAsia" w:ascii="宋体" w:hAnsi="宋体" w:eastAsia="宋体" w:cs="宋体"/>
          <w:color w:val="auto"/>
          <w:sz w:val="24"/>
          <w:szCs w:val="24"/>
          <w:highlight w:val="none"/>
          <w:lang w:eastAsia="zh-CN"/>
        </w:rPr>
      </w:pPr>
      <w:r>
        <w:rPr>
          <w:rFonts w:hint="eastAsia" w:ascii="宋体" w:hAnsi="宋体" w:eastAsia="宋体" w:cs="宋体"/>
          <w:b/>
          <w:sz w:val="24"/>
          <w:szCs w:val="24"/>
        </w:rPr>
        <w:t>★</w:t>
      </w:r>
      <w:r>
        <w:rPr>
          <w:rFonts w:hint="eastAsia" w:ascii="宋体" w:hAnsi="宋体" w:eastAsia="宋体" w:cs="宋体"/>
          <w:b/>
          <w:color w:val="auto"/>
          <w:sz w:val="24"/>
          <w:szCs w:val="24"/>
          <w:highlight w:val="none"/>
          <w:lang w:eastAsia="zh-CN"/>
        </w:rPr>
        <w:t>三、服务内容</w:t>
      </w:r>
    </w:p>
    <w:p w14:paraId="20A575D1">
      <w:pPr>
        <w:keepNext w:val="0"/>
        <w:keepLines w:val="0"/>
        <w:pageBreakBefore w:val="0"/>
        <w:numPr>
          <w:ilvl w:val="0"/>
          <w:numId w:val="1"/>
        </w:numPr>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eastAsia="zh-Hans"/>
        </w:rPr>
      </w:pPr>
      <w:r>
        <w:rPr>
          <w:rFonts w:hint="eastAsia" w:ascii="宋体" w:hAnsi="宋体" w:eastAsia="宋体" w:cs="宋体"/>
          <w:bCs/>
          <w:kern w:val="0"/>
          <w:sz w:val="24"/>
          <w:szCs w:val="24"/>
          <w:highlight w:val="none"/>
          <w:lang w:eastAsia="zh-CN"/>
        </w:rPr>
        <w:t>服务要求</w:t>
      </w:r>
    </w:p>
    <w:p w14:paraId="344D4322">
      <w:pPr>
        <w:keepNext w:val="0"/>
        <w:keepLines w:val="0"/>
        <w:pageBreakBefore w:val="0"/>
        <w:numPr>
          <w:ilvl w:val="0"/>
          <w:numId w:val="0"/>
        </w:numPr>
        <w:kinsoku/>
        <w:wordWrap/>
        <w:overflowPunct/>
        <w:topLinePunct w:val="0"/>
        <w:autoSpaceDE/>
        <w:autoSpaceDN/>
        <w:bidi w:val="0"/>
        <w:spacing w:line="460" w:lineRule="atLeast"/>
        <w:ind w:left="0" w:leftChars="0" w:firstLine="496" w:firstLineChars="206"/>
        <w:jc w:val="left"/>
        <w:rPr>
          <w:rFonts w:hint="eastAsia" w:ascii="宋体" w:hAnsi="宋体" w:eastAsia="宋体" w:cs="宋体"/>
          <w:bCs/>
          <w:kern w:val="0"/>
          <w:sz w:val="24"/>
          <w:szCs w:val="24"/>
          <w:highlight w:val="none"/>
          <w:lang w:val="en-US" w:eastAsia="zh-Hans"/>
        </w:rPr>
      </w:pPr>
      <w:r>
        <w:rPr>
          <w:rFonts w:hint="eastAsia" w:ascii="宋体" w:hAnsi="宋体" w:cs="宋体"/>
          <w:b/>
          <w:bCs w:val="0"/>
          <w:sz w:val="24"/>
          <w:szCs w:val="24"/>
          <w:highlight w:val="none"/>
          <w:lang w:eastAsia="zh-CN"/>
        </w:rPr>
        <w:t>包</w:t>
      </w:r>
      <w:r>
        <w:rPr>
          <w:rFonts w:hint="eastAsia" w:ascii="宋体" w:hAnsi="宋体" w:cs="宋体"/>
          <w:b/>
          <w:bCs w:val="0"/>
          <w:sz w:val="24"/>
          <w:szCs w:val="24"/>
          <w:highlight w:val="none"/>
          <w:lang w:val="en-US" w:eastAsia="zh-CN"/>
        </w:rPr>
        <w:t>1：</w:t>
      </w:r>
      <w:r>
        <w:rPr>
          <w:rFonts w:hint="eastAsia" w:ascii="宋体" w:hAnsi="宋体" w:eastAsia="宋体" w:cs="宋体"/>
          <w:b/>
          <w:bCs w:val="0"/>
          <w:sz w:val="24"/>
          <w:szCs w:val="24"/>
          <w:highlight w:val="none"/>
          <w:lang w:eastAsia="zh-Hans"/>
        </w:rPr>
        <w:t>咖啡、</w:t>
      </w:r>
      <w:r>
        <w:rPr>
          <w:rFonts w:hint="eastAsia" w:ascii="宋体" w:hAnsi="宋体" w:eastAsia="宋体" w:cs="宋体"/>
          <w:b/>
          <w:bCs w:val="0"/>
          <w:sz w:val="24"/>
          <w:szCs w:val="24"/>
          <w:highlight w:val="none"/>
          <w:lang w:eastAsia="zh-CN"/>
        </w:rPr>
        <w:t>冷</w:t>
      </w:r>
      <w:r>
        <w:rPr>
          <w:rFonts w:hint="eastAsia" w:ascii="宋体" w:hAnsi="宋体" w:eastAsia="宋体" w:cs="宋体"/>
          <w:b/>
          <w:bCs w:val="0"/>
          <w:sz w:val="24"/>
          <w:szCs w:val="24"/>
          <w:highlight w:val="none"/>
          <w:lang w:eastAsia="zh-Hans"/>
        </w:rPr>
        <w:t>热饮及简餐店</w:t>
      </w:r>
    </w:p>
    <w:p w14:paraId="71D628C1">
      <w:pPr>
        <w:keepNext w:val="0"/>
        <w:keepLines w:val="0"/>
        <w:pageBreakBefore w:val="0"/>
        <w:numPr>
          <w:ilvl w:val="0"/>
          <w:numId w:val="0"/>
        </w:numPr>
        <w:kinsoku/>
        <w:wordWrap/>
        <w:overflowPunct/>
        <w:topLinePunct w:val="0"/>
        <w:autoSpaceDE/>
        <w:autoSpaceDN/>
        <w:bidi w:val="0"/>
        <w:spacing w:line="460" w:lineRule="atLeast"/>
        <w:ind w:left="0" w:leftChars="0" w:firstLine="494" w:firstLineChars="206"/>
        <w:jc w:val="left"/>
        <w:rPr>
          <w:rFonts w:hint="eastAsia" w:ascii="宋体" w:hAnsi="宋体" w:eastAsia="宋体" w:cs="宋体"/>
          <w:bCs/>
          <w:kern w:val="0"/>
          <w:sz w:val="24"/>
          <w:szCs w:val="24"/>
          <w:highlight w:val="none"/>
          <w:lang w:eastAsia="zh-Hans"/>
        </w:rPr>
      </w:pPr>
      <w:r>
        <w:rPr>
          <w:rFonts w:hint="eastAsia" w:ascii="宋体" w:hAnsi="宋体" w:eastAsia="宋体" w:cs="宋体"/>
          <w:bCs/>
          <w:kern w:val="0"/>
          <w:sz w:val="24"/>
          <w:szCs w:val="24"/>
          <w:highlight w:val="none"/>
          <w:lang w:val="en-US" w:eastAsia="zh-CN"/>
        </w:rPr>
        <w:t>1.经营范围：限</w:t>
      </w:r>
      <w:r>
        <w:rPr>
          <w:rFonts w:hint="eastAsia" w:ascii="宋体" w:hAnsi="宋体" w:eastAsia="宋体" w:cs="宋体"/>
          <w:bCs/>
          <w:kern w:val="0"/>
          <w:sz w:val="24"/>
          <w:szCs w:val="24"/>
          <w:highlight w:val="none"/>
          <w:lang w:eastAsia="zh-Hans"/>
        </w:rPr>
        <w:t>销售各类咖啡、</w:t>
      </w:r>
      <w:r>
        <w:rPr>
          <w:rFonts w:hint="eastAsia" w:ascii="宋体" w:hAnsi="宋体" w:eastAsia="宋体" w:cs="宋体"/>
          <w:bCs/>
          <w:kern w:val="0"/>
          <w:sz w:val="24"/>
          <w:szCs w:val="24"/>
          <w:highlight w:val="none"/>
          <w:lang w:eastAsia="zh-CN"/>
        </w:rPr>
        <w:t>冷</w:t>
      </w:r>
      <w:r>
        <w:rPr>
          <w:rFonts w:hint="eastAsia" w:ascii="宋体" w:hAnsi="宋体" w:eastAsia="宋体" w:cs="宋体"/>
          <w:bCs/>
          <w:kern w:val="0"/>
          <w:sz w:val="24"/>
          <w:szCs w:val="24"/>
          <w:highlight w:val="none"/>
          <w:lang w:eastAsia="zh-Hans"/>
        </w:rPr>
        <w:t>热饮及</w:t>
      </w:r>
      <w:r>
        <w:rPr>
          <w:rFonts w:hint="eastAsia" w:ascii="宋体" w:hAnsi="宋体" w:eastAsia="宋体" w:cs="宋体"/>
          <w:bCs/>
          <w:kern w:val="0"/>
          <w:sz w:val="24"/>
          <w:szCs w:val="24"/>
          <w:highlight w:val="none"/>
          <w:lang w:eastAsia="zh-CN"/>
        </w:rPr>
        <w:t>面包、蛋糕、三明治、甜品、轻食等</w:t>
      </w:r>
      <w:r>
        <w:rPr>
          <w:rFonts w:hint="eastAsia" w:ascii="宋体" w:hAnsi="宋体" w:eastAsia="宋体" w:cs="宋体"/>
          <w:bCs/>
          <w:kern w:val="0"/>
          <w:sz w:val="24"/>
          <w:szCs w:val="24"/>
          <w:highlight w:val="none"/>
          <w:lang w:eastAsia="zh-Hans"/>
        </w:rPr>
        <w:t>简餐</w:t>
      </w:r>
      <w:r>
        <w:rPr>
          <w:rFonts w:hint="eastAsia" w:ascii="宋体" w:hAnsi="宋体" w:eastAsia="宋体" w:cs="宋体"/>
          <w:bCs/>
          <w:kern w:val="0"/>
          <w:sz w:val="24"/>
          <w:szCs w:val="24"/>
          <w:highlight w:val="none"/>
          <w:lang w:eastAsia="zh-CN"/>
        </w:rPr>
        <w:t>，不含预包装食品，不得销售含酒精饮品，禁止使用明火烹饪。</w:t>
      </w:r>
    </w:p>
    <w:p w14:paraId="636B90E8">
      <w:pPr>
        <w:keepNext w:val="0"/>
        <w:keepLines w:val="0"/>
        <w:pageBreakBefore w:val="0"/>
        <w:numPr>
          <w:ilvl w:val="0"/>
          <w:numId w:val="0"/>
        </w:numPr>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2.由供应商对场地进行装修，现场家具、设备、餐具等均由供应商提供。店内应整洁卫生、布局合理，设有无障碍通道，符合国家食品安全和卫生防疫要求，符合消防安全要求。</w:t>
      </w:r>
    </w:p>
    <w:p w14:paraId="24D6B249">
      <w:pPr>
        <w:keepNext w:val="0"/>
        <w:keepLines w:val="0"/>
        <w:pageBreakBefore w:val="0"/>
        <w:numPr>
          <w:ilvl w:val="0"/>
          <w:numId w:val="0"/>
        </w:numPr>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3.经营所需证照由供应商负责办理。</w:t>
      </w:r>
    </w:p>
    <w:p w14:paraId="76FF5116">
      <w:pPr>
        <w:keepNext w:val="0"/>
        <w:keepLines w:val="0"/>
        <w:pageBreakBefore w:val="0"/>
        <w:numPr>
          <w:ilvl w:val="0"/>
          <w:numId w:val="0"/>
        </w:numPr>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yellow"/>
          <w:lang w:val="en-US" w:eastAsia="zh-Hans"/>
        </w:rPr>
      </w:pPr>
      <w:bookmarkStart w:id="3" w:name="OLE_LINK19"/>
      <w:r>
        <w:rPr>
          <w:rFonts w:hint="eastAsia" w:ascii="宋体" w:hAnsi="宋体" w:eastAsia="宋体" w:cs="宋体"/>
          <w:bCs/>
          <w:kern w:val="0"/>
          <w:sz w:val="24"/>
          <w:szCs w:val="24"/>
          <w:highlight w:val="yellow"/>
          <w:lang w:val="en-US" w:eastAsia="zh-Hans"/>
        </w:rPr>
        <w:t>4.供应商承担经营期间所产生的水电费，按照水电表据实单独缴纳。</w:t>
      </w:r>
    </w:p>
    <w:bookmarkEnd w:id="3"/>
    <w:p w14:paraId="404A9EAE">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eastAsia="zh-Hans"/>
        </w:rPr>
      </w:pPr>
      <w:bookmarkStart w:id="4" w:name="OLE_LINK20"/>
      <w:r>
        <w:rPr>
          <w:rFonts w:hint="eastAsia" w:ascii="宋体" w:hAnsi="宋体" w:eastAsia="宋体" w:cs="宋体"/>
          <w:bCs/>
          <w:kern w:val="0"/>
          <w:sz w:val="24"/>
          <w:szCs w:val="24"/>
          <w:highlight w:val="none"/>
          <w:lang w:val="en-US" w:eastAsia="zh-CN"/>
        </w:rPr>
        <w:t>5.人员要求：</w:t>
      </w:r>
      <w:r>
        <w:rPr>
          <w:rFonts w:hint="eastAsia" w:ascii="宋体" w:hAnsi="宋体" w:eastAsia="宋体" w:cs="宋体"/>
          <w:bCs/>
          <w:kern w:val="0"/>
          <w:sz w:val="24"/>
          <w:szCs w:val="24"/>
          <w:highlight w:val="none"/>
          <w:lang w:eastAsia="zh-Hans"/>
        </w:rPr>
        <w:t>根据服务范围和</w:t>
      </w:r>
      <w:r>
        <w:rPr>
          <w:rFonts w:hint="eastAsia" w:ascii="宋体" w:hAnsi="宋体" w:eastAsia="宋体" w:cs="宋体"/>
          <w:bCs/>
          <w:kern w:val="0"/>
          <w:sz w:val="24"/>
          <w:szCs w:val="24"/>
          <w:highlight w:val="none"/>
          <w:lang w:eastAsia="zh-CN"/>
        </w:rPr>
        <w:t>经营情况</w:t>
      </w:r>
      <w:r>
        <w:rPr>
          <w:rFonts w:hint="eastAsia" w:ascii="宋体" w:hAnsi="宋体" w:eastAsia="宋体" w:cs="宋体"/>
          <w:bCs/>
          <w:kern w:val="0"/>
          <w:sz w:val="24"/>
          <w:szCs w:val="24"/>
          <w:highlight w:val="none"/>
          <w:lang w:eastAsia="zh-Hans"/>
        </w:rPr>
        <w:t>进行人员配置，</w:t>
      </w:r>
      <w:r>
        <w:rPr>
          <w:rFonts w:hint="eastAsia" w:ascii="宋体" w:hAnsi="宋体" w:eastAsia="宋体" w:cs="宋体"/>
          <w:bCs/>
          <w:kern w:val="0"/>
          <w:sz w:val="24"/>
          <w:szCs w:val="24"/>
          <w:highlight w:val="none"/>
          <w:lang w:eastAsia="zh-CN"/>
        </w:rPr>
        <w:t>服务</w:t>
      </w:r>
      <w:r>
        <w:rPr>
          <w:rFonts w:hint="eastAsia" w:ascii="宋体" w:hAnsi="宋体" w:eastAsia="宋体" w:cs="宋体"/>
          <w:bCs/>
          <w:kern w:val="0"/>
          <w:sz w:val="24"/>
          <w:szCs w:val="24"/>
          <w:highlight w:val="none"/>
          <w:lang w:eastAsia="zh-Hans"/>
        </w:rPr>
        <w:t>人员保持相对固定，</w:t>
      </w:r>
      <w:r>
        <w:rPr>
          <w:rFonts w:hint="eastAsia" w:ascii="宋体" w:hAnsi="宋体" w:eastAsia="宋体" w:cs="宋体"/>
          <w:bCs/>
          <w:kern w:val="0"/>
          <w:sz w:val="24"/>
          <w:szCs w:val="24"/>
          <w:highlight w:val="none"/>
          <w:lang w:eastAsia="zh-CN"/>
        </w:rPr>
        <w:t>且</w:t>
      </w:r>
      <w:r>
        <w:rPr>
          <w:rFonts w:hint="eastAsia" w:ascii="宋体" w:hAnsi="宋体" w:eastAsia="宋体" w:cs="宋体"/>
          <w:bCs/>
          <w:kern w:val="0"/>
          <w:sz w:val="24"/>
          <w:szCs w:val="24"/>
          <w:highlight w:val="none"/>
          <w:lang w:eastAsia="zh-Hans"/>
        </w:rPr>
        <w:t>均</w:t>
      </w:r>
      <w:r>
        <w:rPr>
          <w:rFonts w:hint="eastAsia" w:ascii="宋体" w:hAnsi="宋体" w:eastAsia="宋体" w:cs="宋体"/>
          <w:bCs/>
          <w:kern w:val="0"/>
          <w:sz w:val="24"/>
          <w:szCs w:val="24"/>
          <w:highlight w:val="none"/>
          <w:lang w:eastAsia="zh-CN"/>
        </w:rPr>
        <w:t>需</w:t>
      </w:r>
      <w:r>
        <w:rPr>
          <w:rFonts w:hint="eastAsia" w:ascii="宋体" w:hAnsi="宋体" w:eastAsia="宋体" w:cs="宋体"/>
          <w:bCs/>
          <w:kern w:val="0"/>
          <w:sz w:val="24"/>
          <w:szCs w:val="24"/>
          <w:highlight w:val="none"/>
          <w:lang w:eastAsia="zh-Hans"/>
        </w:rPr>
        <w:t>保证人员到岗前取得</w:t>
      </w:r>
      <w:r>
        <w:rPr>
          <w:rFonts w:hint="eastAsia" w:ascii="宋体" w:hAnsi="宋体" w:eastAsia="宋体" w:cs="宋体"/>
          <w:i w:val="0"/>
          <w:iCs w:val="0"/>
          <w:caps w:val="0"/>
          <w:color w:val="404040"/>
          <w:spacing w:val="0"/>
          <w:sz w:val="24"/>
          <w:szCs w:val="24"/>
          <w:highlight w:val="none"/>
          <w:shd w:val="clear" w:color="auto" w:fill="FFFFFF"/>
        </w:rPr>
        <w:t>食品从业人员</w:t>
      </w:r>
      <w:r>
        <w:rPr>
          <w:rFonts w:hint="eastAsia" w:ascii="宋体" w:hAnsi="宋体" w:eastAsia="宋体" w:cs="宋体"/>
          <w:bCs/>
          <w:kern w:val="0"/>
          <w:sz w:val="24"/>
          <w:szCs w:val="24"/>
          <w:highlight w:val="none"/>
          <w:lang w:eastAsia="zh-Hans"/>
        </w:rPr>
        <w:t>有效健康证。</w:t>
      </w:r>
    </w:p>
    <w:bookmarkEnd w:id="4"/>
    <w:p w14:paraId="5E25075F">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lang w:eastAsia="zh-CN"/>
        </w:rPr>
        <w:t>食品质量要求</w:t>
      </w:r>
      <w:r>
        <w:rPr>
          <w:rFonts w:hint="eastAsia" w:ascii="宋体" w:hAnsi="宋体" w:eastAsia="宋体" w:cs="宋体"/>
          <w:bCs/>
          <w:kern w:val="0"/>
          <w:sz w:val="24"/>
          <w:szCs w:val="24"/>
          <w:highlight w:val="none"/>
          <w:lang w:eastAsia="zh-Hans"/>
        </w:rPr>
        <w:t>：所</w:t>
      </w:r>
      <w:r>
        <w:rPr>
          <w:rFonts w:hint="eastAsia" w:ascii="宋体" w:hAnsi="宋体" w:eastAsia="宋体" w:cs="宋体"/>
          <w:bCs/>
          <w:kern w:val="0"/>
          <w:sz w:val="24"/>
          <w:szCs w:val="24"/>
          <w:highlight w:val="none"/>
          <w:lang w:eastAsia="zh-CN"/>
        </w:rPr>
        <w:t>采购食品原材料</w:t>
      </w:r>
      <w:r>
        <w:rPr>
          <w:rFonts w:hint="eastAsia" w:ascii="宋体" w:hAnsi="宋体" w:eastAsia="宋体" w:cs="宋体"/>
          <w:bCs/>
          <w:kern w:val="0"/>
          <w:sz w:val="24"/>
          <w:szCs w:val="24"/>
          <w:highlight w:val="none"/>
          <w:lang w:eastAsia="zh-Hans"/>
        </w:rPr>
        <w:t>须保障用餐需求</w:t>
      </w:r>
      <w:r>
        <w:rPr>
          <w:rFonts w:hint="eastAsia" w:ascii="宋体" w:hAnsi="宋体" w:eastAsia="宋体" w:cs="宋体"/>
          <w:bCs/>
          <w:kern w:val="0"/>
          <w:sz w:val="24"/>
          <w:szCs w:val="24"/>
          <w:highlight w:val="none"/>
          <w:lang w:eastAsia="zh-CN"/>
        </w:rPr>
        <w:t>，新鲜、无腐烂、变质、过期等原材料，所售食品需符合国家相关食品安全标准。</w:t>
      </w:r>
    </w:p>
    <w:p w14:paraId="42AF7866">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eastAsia="zh-CN"/>
        </w:rPr>
      </w:pPr>
      <w:bookmarkStart w:id="5" w:name="OLE_LINK8"/>
      <w:r>
        <w:rPr>
          <w:rFonts w:hint="eastAsia" w:ascii="宋体" w:hAnsi="宋体" w:eastAsia="宋体" w:cs="宋体"/>
          <w:bCs/>
          <w:kern w:val="0"/>
          <w:sz w:val="24"/>
          <w:szCs w:val="24"/>
          <w:highlight w:val="none"/>
          <w:lang w:val="en-US" w:eastAsia="zh-CN"/>
        </w:rPr>
        <w:t>7.</w:t>
      </w:r>
      <w:bookmarkStart w:id="6" w:name="OLE_LINK9"/>
      <w:r>
        <w:rPr>
          <w:rFonts w:hint="eastAsia" w:ascii="宋体" w:hAnsi="宋体" w:eastAsia="宋体" w:cs="宋体"/>
          <w:bCs/>
          <w:kern w:val="0"/>
          <w:sz w:val="24"/>
          <w:szCs w:val="24"/>
          <w:highlight w:val="none"/>
          <w:lang w:eastAsia="zh-CN"/>
        </w:rPr>
        <w:t>定期对店内设备、器具进行清洁和消毒，保持店内和门前环境整洁卫生。</w:t>
      </w:r>
    </w:p>
    <w:bookmarkEnd w:id="5"/>
    <w:p w14:paraId="444702C5">
      <w:pPr>
        <w:keepNext w:val="0"/>
        <w:keepLines w:val="0"/>
        <w:pageBreakBefore w:val="0"/>
        <w:numPr>
          <w:ilvl w:val="0"/>
          <w:numId w:val="0"/>
        </w:numPr>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8.医院院区内</w:t>
      </w:r>
      <w:r>
        <w:rPr>
          <w:rFonts w:hint="eastAsia" w:ascii="宋体" w:hAnsi="宋体" w:cs="宋体"/>
          <w:bCs/>
          <w:kern w:val="0"/>
          <w:sz w:val="24"/>
          <w:szCs w:val="24"/>
          <w:highlight w:val="none"/>
          <w:lang w:val="en-US" w:eastAsia="zh-CN"/>
        </w:rPr>
        <w:t>无条件</w:t>
      </w:r>
      <w:r>
        <w:rPr>
          <w:rFonts w:hint="eastAsia" w:ascii="宋体" w:hAnsi="宋体" w:eastAsia="宋体" w:cs="宋体"/>
          <w:bCs/>
          <w:kern w:val="0"/>
          <w:sz w:val="24"/>
          <w:szCs w:val="24"/>
          <w:highlight w:val="none"/>
          <w:lang w:val="en-US" w:eastAsia="zh-CN"/>
        </w:rPr>
        <w:t>提供配送服务。</w:t>
      </w:r>
    </w:p>
    <w:bookmarkEnd w:id="6"/>
    <w:p w14:paraId="32DCB0A5">
      <w:pPr>
        <w:keepNext w:val="0"/>
        <w:keepLines w:val="0"/>
        <w:pageBreakBefore w:val="0"/>
        <w:numPr>
          <w:ilvl w:val="0"/>
          <w:numId w:val="0"/>
        </w:numPr>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9.配合医院开展健康宣教活动，如针对特殊人群（如糖尿病患者、体重管理对象）提供低糖或无糖饮品。</w:t>
      </w:r>
    </w:p>
    <w:p w14:paraId="24446314">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10.营业时间原则上</w:t>
      </w:r>
      <w:r>
        <w:rPr>
          <w:rFonts w:hint="eastAsia" w:ascii="宋体" w:hAnsi="宋体" w:eastAsia="宋体" w:cs="宋体"/>
          <w:bCs/>
          <w:kern w:val="0"/>
          <w:sz w:val="24"/>
          <w:szCs w:val="24"/>
          <w:highlight w:val="none"/>
          <w:lang w:val="en-US" w:eastAsia="zh-Hans"/>
        </w:rPr>
        <w:t>建议</w:t>
      </w:r>
      <w:r>
        <w:rPr>
          <w:rFonts w:hint="eastAsia" w:ascii="宋体" w:hAnsi="宋体" w:eastAsia="宋体" w:cs="宋体"/>
          <w:bCs/>
          <w:kern w:val="0"/>
          <w:sz w:val="24"/>
          <w:szCs w:val="24"/>
          <w:highlight w:val="none"/>
          <w:lang w:eastAsia="zh-CN"/>
        </w:rPr>
        <w:t>24</w:t>
      </w:r>
      <w:r>
        <w:rPr>
          <w:rFonts w:hint="eastAsia" w:ascii="宋体" w:hAnsi="宋体" w:eastAsia="宋体" w:cs="宋体"/>
          <w:bCs/>
          <w:kern w:val="0"/>
          <w:sz w:val="24"/>
          <w:szCs w:val="24"/>
          <w:highlight w:val="none"/>
          <w:lang w:val="en-US" w:eastAsia="zh-Hans"/>
        </w:rPr>
        <w:t>小时营业</w:t>
      </w:r>
      <w:r>
        <w:rPr>
          <w:rFonts w:hint="eastAsia" w:ascii="宋体" w:hAnsi="宋体" w:eastAsia="宋体" w:cs="宋体"/>
          <w:bCs/>
          <w:kern w:val="0"/>
          <w:sz w:val="24"/>
          <w:szCs w:val="24"/>
          <w:highlight w:val="none"/>
          <w:lang w:val="en-US" w:eastAsia="zh-CN"/>
        </w:rPr>
        <w:t>，供应商可以根据实际情况设定营业时间。供应商不得擅自停业，确因特殊原因需临时闭店，需至少提前3日向医院后勤管理部门报备。</w:t>
      </w:r>
    </w:p>
    <w:p w14:paraId="78AA406E">
      <w:pPr>
        <w:keepNext w:val="0"/>
        <w:keepLines w:val="0"/>
        <w:pageBreakBefore w:val="0"/>
        <w:kinsoku/>
        <w:wordWrap/>
        <w:overflowPunct/>
        <w:topLinePunct w:val="0"/>
        <w:autoSpaceDE/>
        <w:autoSpaceDN/>
        <w:bidi w:val="0"/>
        <w:spacing w:line="460" w:lineRule="atLeast"/>
        <w:ind w:firstLine="482" w:firstLineChars="200"/>
        <w:jc w:val="left"/>
        <w:rPr>
          <w:rFonts w:hint="eastAsia" w:ascii="宋体" w:hAnsi="宋体" w:cs="宋体"/>
          <w:b/>
          <w:kern w:val="0"/>
          <w:sz w:val="24"/>
          <w:szCs w:val="24"/>
          <w:highlight w:val="yellow"/>
          <w:lang w:val="en-US" w:eastAsia="zh-CN"/>
        </w:rPr>
      </w:pPr>
      <w:r>
        <w:rPr>
          <w:rFonts w:hint="eastAsia" w:ascii="宋体" w:hAnsi="宋体" w:cs="宋体"/>
          <w:b/>
          <w:kern w:val="0"/>
          <w:sz w:val="24"/>
          <w:szCs w:val="24"/>
          <w:highlight w:val="yellow"/>
          <w:lang w:val="en-US" w:eastAsia="zh-CN"/>
        </w:rPr>
        <w:t>11.供应商不得售卖法律法规明文规定禁止售卖的产品，由此产生的一切后果由供应商承担。（提供承诺函，格式自拟）</w:t>
      </w:r>
    </w:p>
    <w:p w14:paraId="0F8916BF">
      <w:pPr>
        <w:keepNext w:val="0"/>
        <w:keepLines w:val="0"/>
        <w:pageBreakBefore w:val="0"/>
        <w:kinsoku/>
        <w:wordWrap/>
        <w:overflowPunct/>
        <w:topLinePunct w:val="0"/>
        <w:autoSpaceDE/>
        <w:autoSpaceDN/>
        <w:bidi w:val="0"/>
        <w:spacing w:line="460" w:lineRule="atLeast"/>
        <w:ind w:firstLine="482" w:firstLineChars="200"/>
        <w:jc w:val="left"/>
        <w:rPr>
          <w:rFonts w:hint="eastAsia" w:ascii="宋体" w:hAnsi="宋体" w:eastAsia="宋体" w:cs="宋体"/>
          <w:b/>
          <w:kern w:val="0"/>
          <w:sz w:val="24"/>
          <w:szCs w:val="24"/>
          <w:lang w:eastAsia="zh-Hans"/>
        </w:rPr>
      </w:pPr>
      <w:r>
        <w:rPr>
          <w:rFonts w:hint="eastAsia" w:ascii="宋体" w:hAnsi="宋体" w:cs="宋体"/>
          <w:b/>
          <w:kern w:val="0"/>
          <w:sz w:val="24"/>
          <w:szCs w:val="24"/>
          <w:lang w:eastAsia="zh-CN"/>
        </w:rPr>
        <w:t>包</w:t>
      </w:r>
      <w:r>
        <w:rPr>
          <w:rFonts w:hint="eastAsia" w:ascii="宋体" w:hAnsi="宋体" w:cs="宋体"/>
          <w:b/>
          <w:kern w:val="0"/>
          <w:sz w:val="24"/>
          <w:szCs w:val="24"/>
          <w:lang w:val="en-US" w:eastAsia="zh-CN"/>
        </w:rPr>
        <w:t>2：</w:t>
      </w:r>
      <w:r>
        <w:rPr>
          <w:rFonts w:hint="eastAsia" w:ascii="宋体" w:hAnsi="宋体" w:eastAsia="宋体" w:cs="宋体"/>
          <w:b/>
          <w:kern w:val="0"/>
          <w:sz w:val="24"/>
          <w:szCs w:val="24"/>
          <w:lang w:eastAsia="zh-Hans"/>
        </w:rPr>
        <w:t>水果</w:t>
      </w:r>
      <w:r>
        <w:rPr>
          <w:rFonts w:hint="eastAsia" w:ascii="宋体" w:hAnsi="宋体" w:cs="宋体"/>
          <w:b/>
          <w:kern w:val="0"/>
          <w:sz w:val="24"/>
          <w:szCs w:val="24"/>
          <w:lang w:eastAsia="zh-CN"/>
        </w:rPr>
        <w:t>花</w:t>
      </w:r>
      <w:r>
        <w:rPr>
          <w:rFonts w:hint="eastAsia" w:ascii="宋体" w:hAnsi="宋体" w:eastAsia="宋体" w:cs="宋体"/>
          <w:b/>
          <w:kern w:val="0"/>
          <w:sz w:val="24"/>
          <w:szCs w:val="24"/>
          <w:lang w:eastAsia="zh-Hans"/>
        </w:rPr>
        <w:t>店</w:t>
      </w:r>
    </w:p>
    <w:p w14:paraId="028D65AC">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 w:val="0"/>
          <w:bCs/>
          <w:kern w:val="0"/>
          <w:sz w:val="24"/>
          <w:szCs w:val="24"/>
          <w:lang w:eastAsia="zh-Hans"/>
        </w:rPr>
      </w:pPr>
      <w:r>
        <w:rPr>
          <w:rFonts w:hint="eastAsia" w:ascii="宋体" w:hAnsi="宋体" w:eastAsia="宋体" w:cs="宋体"/>
          <w:b w:val="0"/>
          <w:bCs/>
          <w:kern w:val="0"/>
          <w:sz w:val="24"/>
          <w:szCs w:val="24"/>
          <w:lang w:eastAsia="zh-Hans"/>
        </w:rPr>
        <w:t>1.经营范围：限鲜花、水果，禁止销售预包装果切、腌制水果。</w:t>
      </w:r>
    </w:p>
    <w:p w14:paraId="226C2524">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 w:val="0"/>
          <w:bCs/>
          <w:kern w:val="0"/>
          <w:sz w:val="24"/>
          <w:szCs w:val="24"/>
          <w:lang w:eastAsia="zh-Hans"/>
        </w:rPr>
      </w:pPr>
      <w:r>
        <w:rPr>
          <w:rFonts w:hint="eastAsia" w:ascii="宋体" w:hAnsi="宋体" w:eastAsia="宋体" w:cs="宋体"/>
          <w:b w:val="0"/>
          <w:bCs/>
          <w:kern w:val="0"/>
          <w:sz w:val="24"/>
          <w:szCs w:val="24"/>
          <w:lang w:eastAsia="zh-Hans"/>
        </w:rPr>
        <w:t>2.保证鲜花、水果存货充足、新鲜、无破损、腐烂、变质，满足患者及职工要求；</w:t>
      </w:r>
    </w:p>
    <w:p w14:paraId="1065D4A4">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 w:val="0"/>
          <w:bCs/>
          <w:kern w:val="0"/>
          <w:sz w:val="24"/>
          <w:szCs w:val="24"/>
          <w:lang w:eastAsia="zh-Hans"/>
        </w:rPr>
      </w:pPr>
      <w:r>
        <w:rPr>
          <w:rFonts w:hint="eastAsia" w:ascii="宋体" w:hAnsi="宋体" w:eastAsia="宋体" w:cs="宋体"/>
          <w:b w:val="0"/>
          <w:bCs/>
          <w:kern w:val="0"/>
          <w:sz w:val="24"/>
          <w:szCs w:val="24"/>
          <w:lang w:eastAsia="zh-Hans"/>
        </w:rPr>
        <w:t>3.供应商负责鲜花、水果的采购、运输、储存等，并承担与之相关的一切经济责任和法律责任；自行提供有利于鲜花、水果的运送、存储工具，保证不洒、不漏。</w:t>
      </w:r>
    </w:p>
    <w:p w14:paraId="7D67EB24">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 w:val="0"/>
          <w:bCs/>
          <w:kern w:val="0"/>
          <w:sz w:val="24"/>
          <w:szCs w:val="24"/>
          <w:lang w:eastAsia="zh-Hans"/>
        </w:rPr>
      </w:pPr>
      <w:r>
        <w:rPr>
          <w:rFonts w:hint="eastAsia" w:ascii="宋体" w:hAnsi="宋体" w:eastAsia="宋体" w:cs="宋体"/>
          <w:b w:val="0"/>
          <w:bCs/>
          <w:kern w:val="0"/>
          <w:sz w:val="24"/>
          <w:szCs w:val="24"/>
          <w:lang w:eastAsia="zh-Hans"/>
        </w:rPr>
        <w:t>4.鲜花、水果的存放和加工、制作须在店面内进行，供应商自行配备相关设备和工具并应保持所处环境的干净整洁、符合食品安全要求。负责相应公共区域（运输主要途径区域、门前三包区域）的卫生清理工作。</w:t>
      </w:r>
    </w:p>
    <w:p w14:paraId="2140EF29">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 w:val="0"/>
          <w:bCs/>
          <w:kern w:val="0"/>
          <w:sz w:val="24"/>
          <w:szCs w:val="24"/>
          <w:highlight w:val="yellow"/>
          <w:lang w:eastAsia="zh-CN"/>
        </w:rPr>
      </w:pPr>
      <w:r>
        <w:rPr>
          <w:rFonts w:hint="eastAsia" w:ascii="宋体" w:hAnsi="宋体" w:eastAsia="宋体" w:cs="宋体"/>
          <w:b w:val="0"/>
          <w:bCs/>
          <w:kern w:val="0"/>
          <w:sz w:val="24"/>
          <w:szCs w:val="24"/>
          <w:highlight w:val="yellow"/>
          <w:lang w:eastAsia="zh-Hans"/>
        </w:rPr>
        <w:t>5.供应商承担经营期间所产生的电费，按照电表据实单独缴纳。</w:t>
      </w:r>
      <w:r>
        <w:rPr>
          <w:rFonts w:hint="eastAsia" w:ascii="宋体" w:hAnsi="宋体" w:cs="宋体"/>
          <w:b w:val="0"/>
          <w:bCs/>
          <w:kern w:val="0"/>
          <w:sz w:val="24"/>
          <w:szCs w:val="24"/>
          <w:highlight w:val="yellow"/>
          <w:lang w:eastAsia="zh-CN"/>
        </w:rPr>
        <w:t>供应商经营期间若需接入水管，按照水表据实单独缴纳。</w:t>
      </w:r>
    </w:p>
    <w:p w14:paraId="1A94AB82">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 w:val="0"/>
          <w:bCs/>
          <w:kern w:val="0"/>
          <w:sz w:val="24"/>
          <w:szCs w:val="24"/>
          <w:lang w:eastAsia="zh-Hans"/>
        </w:rPr>
      </w:pPr>
      <w:r>
        <w:rPr>
          <w:rFonts w:hint="eastAsia" w:ascii="宋体" w:hAnsi="宋体" w:eastAsia="宋体" w:cs="宋体"/>
          <w:b w:val="0"/>
          <w:bCs/>
          <w:kern w:val="0"/>
          <w:sz w:val="24"/>
          <w:szCs w:val="24"/>
          <w:lang w:eastAsia="zh-Hans"/>
        </w:rPr>
        <w:t>6.定期对店内设备、器具进行清洁和消毒，保持店内环境整洁卫生。</w:t>
      </w:r>
    </w:p>
    <w:p w14:paraId="0032DA59">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 w:val="0"/>
          <w:bCs/>
          <w:kern w:val="0"/>
          <w:sz w:val="24"/>
          <w:szCs w:val="24"/>
          <w:lang w:eastAsia="zh-Hans"/>
        </w:rPr>
      </w:pPr>
      <w:r>
        <w:rPr>
          <w:rFonts w:hint="eastAsia" w:ascii="宋体" w:hAnsi="宋体" w:eastAsia="宋体" w:cs="宋体"/>
          <w:b w:val="0"/>
          <w:bCs/>
          <w:kern w:val="0"/>
          <w:sz w:val="24"/>
          <w:szCs w:val="24"/>
          <w:lang w:eastAsia="zh-Hans"/>
        </w:rPr>
        <w:t>7.医院院区内</w:t>
      </w:r>
      <w:r>
        <w:rPr>
          <w:rFonts w:hint="eastAsia" w:ascii="宋体" w:hAnsi="宋体" w:cs="宋体"/>
          <w:b w:val="0"/>
          <w:bCs/>
          <w:kern w:val="0"/>
          <w:sz w:val="24"/>
          <w:szCs w:val="24"/>
          <w:highlight w:val="none"/>
          <w:lang w:eastAsia="zh-CN"/>
        </w:rPr>
        <w:t>无条件</w:t>
      </w:r>
      <w:r>
        <w:rPr>
          <w:rFonts w:hint="eastAsia" w:ascii="宋体" w:hAnsi="宋体" w:eastAsia="宋体" w:cs="宋体"/>
          <w:b w:val="0"/>
          <w:bCs/>
          <w:kern w:val="0"/>
          <w:sz w:val="24"/>
          <w:szCs w:val="24"/>
          <w:highlight w:val="none"/>
          <w:lang w:eastAsia="zh-Hans"/>
        </w:rPr>
        <w:t>提</w:t>
      </w:r>
      <w:r>
        <w:rPr>
          <w:rFonts w:hint="eastAsia" w:ascii="宋体" w:hAnsi="宋体" w:eastAsia="宋体" w:cs="宋体"/>
          <w:b w:val="0"/>
          <w:bCs/>
          <w:kern w:val="0"/>
          <w:sz w:val="24"/>
          <w:szCs w:val="24"/>
          <w:lang w:eastAsia="zh-Hans"/>
        </w:rPr>
        <w:t>供配送服务。</w:t>
      </w:r>
    </w:p>
    <w:p w14:paraId="0C4E0606">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eastAsia="zh-CN"/>
        </w:rPr>
      </w:pPr>
      <w:r>
        <w:rPr>
          <w:rFonts w:hint="eastAsia" w:ascii="宋体" w:hAnsi="宋体" w:eastAsia="宋体" w:cs="宋体"/>
          <w:b w:val="0"/>
          <w:bCs/>
          <w:kern w:val="0"/>
          <w:sz w:val="24"/>
          <w:szCs w:val="24"/>
          <w:lang w:eastAsia="zh-Hans"/>
        </w:rPr>
        <w:t>8.营业时间原则上全年无休，供应商不得擅自停业，确因特殊原因需临时闭店，需至少提前3日向医院后勤管理部门报备。</w:t>
      </w:r>
    </w:p>
    <w:p w14:paraId="141FC3A7">
      <w:pPr>
        <w:keepNext w:val="0"/>
        <w:keepLines w:val="0"/>
        <w:pageBreakBefore w:val="0"/>
        <w:numPr>
          <w:ilvl w:val="0"/>
          <w:numId w:val="0"/>
        </w:numPr>
        <w:kinsoku/>
        <w:wordWrap/>
        <w:overflowPunct/>
        <w:topLinePunct w:val="0"/>
        <w:autoSpaceDE/>
        <w:autoSpaceDN/>
        <w:bidi w:val="0"/>
        <w:spacing w:line="460" w:lineRule="atLeast"/>
        <w:ind w:firstLine="482" w:firstLineChars="200"/>
        <w:jc w:val="left"/>
        <w:rPr>
          <w:rFonts w:hint="eastAsia" w:ascii="宋体" w:hAnsi="宋体" w:cs="宋体"/>
          <w:b/>
          <w:bCs w:val="0"/>
          <w:sz w:val="24"/>
          <w:szCs w:val="24"/>
          <w:highlight w:val="yellow"/>
          <w:lang w:val="en-US" w:eastAsia="zh-CN"/>
        </w:rPr>
      </w:pPr>
      <w:r>
        <w:rPr>
          <w:rFonts w:hint="eastAsia" w:ascii="宋体" w:hAnsi="宋体" w:cs="宋体"/>
          <w:b/>
          <w:bCs w:val="0"/>
          <w:sz w:val="24"/>
          <w:szCs w:val="24"/>
          <w:highlight w:val="yellow"/>
          <w:lang w:val="en-US" w:eastAsia="zh-CN"/>
        </w:rPr>
        <w:t>9.若因供应商售卖的鲜花导致发生过敏反应，由此产生的一切后果由供应商承担。（提供承诺函，格式自拟）</w:t>
      </w:r>
    </w:p>
    <w:p w14:paraId="1068AD40">
      <w:pPr>
        <w:keepNext w:val="0"/>
        <w:keepLines w:val="0"/>
        <w:pageBreakBefore w:val="0"/>
        <w:numPr>
          <w:ilvl w:val="0"/>
          <w:numId w:val="0"/>
        </w:numPr>
        <w:kinsoku/>
        <w:wordWrap/>
        <w:overflowPunct/>
        <w:topLinePunct w:val="0"/>
        <w:autoSpaceDE/>
        <w:autoSpaceDN/>
        <w:bidi w:val="0"/>
        <w:spacing w:line="460" w:lineRule="atLeast"/>
        <w:ind w:firstLine="482" w:firstLineChars="200"/>
        <w:jc w:val="left"/>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yellow"/>
          <w:lang w:val="en-US" w:eastAsia="zh-CN"/>
        </w:rPr>
        <w:t>10.</w:t>
      </w:r>
      <w:r>
        <w:rPr>
          <w:rFonts w:hint="eastAsia" w:ascii="宋体" w:hAnsi="宋体" w:cs="宋体"/>
          <w:b/>
          <w:kern w:val="0"/>
          <w:sz w:val="24"/>
          <w:szCs w:val="24"/>
          <w:highlight w:val="yellow"/>
          <w:lang w:val="en-US" w:eastAsia="zh-CN"/>
        </w:rPr>
        <w:t>供应商不得售卖法律法规明文规定禁止售卖的产品，由此产生的一切后果由供应商承担。（提供承诺函，格式自拟）</w:t>
      </w:r>
    </w:p>
    <w:p w14:paraId="15613E34">
      <w:pPr>
        <w:keepNext w:val="0"/>
        <w:keepLines w:val="0"/>
        <w:pageBreakBefore w:val="0"/>
        <w:numPr>
          <w:ilvl w:val="0"/>
          <w:numId w:val="0"/>
        </w:numPr>
        <w:kinsoku/>
        <w:wordWrap/>
        <w:overflowPunct/>
        <w:topLinePunct w:val="0"/>
        <w:autoSpaceDE/>
        <w:autoSpaceDN/>
        <w:bidi w:val="0"/>
        <w:spacing w:line="460" w:lineRule="atLeast"/>
        <w:ind w:firstLine="482" w:firstLineChars="200"/>
        <w:jc w:val="left"/>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包</w:t>
      </w:r>
      <w:r>
        <w:rPr>
          <w:rFonts w:hint="eastAsia" w:ascii="宋体" w:hAnsi="宋体" w:eastAsia="宋体" w:cs="宋体"/>
          <w:b/>
          <w:bCs w:val="0"/>
          <w:sz w:val="24"/>
          <w:szCs w:val="24"/>
          <w:highlight w:val="none"/>
          <w:lang w:val="en-US" w:eastAsia="zh-CN"/>
        </w:rPr>
        <w:t>3：</w:t>
      </w:r>
      <w:r>
        <w:rPr>
          <w:rFonts w:hint="eastAsia" w:ascii="宋体" w:hAnsi="宋体" w:eastAsia="宋体" w:cs="宋体"/>
          <w:b/>
          <w:bCs w:val="0"/>
          <w:sz w:val="24"/>
          <w:szCs w:val="24"/>
          <w:highlight w:val="none"/>
          <w:lang w:eastAsia="zh-CN"/>
        </w:rPr>
        <w:t>自助售货机</w:t>
      </w:r>
    </w:p>
    <w:p w14:paraId="312E2A3D">
      <w:pPr>
        <w:pStyle w:val="4"/>
        <w:keepNext w:val="0"/>
        <w:keepLines w:val="0"/>
        <w:pageBreakBefore w:val="0"/>
        <w:kinsoku/>
        <w:wordWrap/>
        <w:overflowPunct/>
        <w:topLinePunct w:val="0"/>
        <w:autoSpaceDE/>
        <w:autoSpaceDN/>
        <w:bidi w:val="0"/>
        <w:spacing w:line="460" w:lineRule="atLeast"/>
        <w:ind w:firstLine="480" w:firstLineChars="200"/>
        <w:rPr>
          <w:rFonts w:hint="eastAsia" w:ascii="宋体" w:hAnsi="宋体" w:eastAsia="宋体" w:cs="宋体"/>
          <w:sz w:val="24"/>
        </w:rPr>
      </w:pPr>
      <w:r>
        <w:rPr>
          <w:rFonts w:hint="eastAsia" w:ascii="宋体" w:hAnsi="宋体" w:eastAsia="宋体" w:cs="宋体"/>
          <w:sz w:val="24"/>
        </w:rPr>
        <w:t>1.经营项目：限销售预包装食品饮料、生活用品、母婴用品（需符合婴幼儿用品安全标准）。不得售卖药品、医疗器械、香烟、所有含酒精类商品、管制刀具、自制食品等，禁止在自助售货机外摆放其它自助租售设备（含自助咖啡机、自助调饮机等）。</w:t>
      </w:r>
    </w:p>
    <w:p w14:paraId="4A76966A">
      <w:pPr>
        <w:pStyle w:val="4"/>
        <w:keepNext w:val="0"/>
        <w:keepLines w:val="0"/>
        <w:pageBreakBefore w:val="0"/>
        <w:kinsoku/>
        <w:wordWrap/>
        <w:overflowPunct/>
        <w:topLinePunct w:val="0"/>
        <w:autoSpaceDE/>
        <w:autoSpaceDN/>
        <w:bidi w:val="0"/>
        <w:spacing w:line="460" w:lineRule="atLeast"/>
        <w:ind w:firstLine="480" w:firstLineChars="200"/>
        <w:rPr>
          <w:rFonts w:hint="eastAsia" w:ascii="宋体" w:hAnsi="宋体" w:eastAsia="宋体" w:cs="宋体"/>
          <w:sz w:val="24"/>
        </w:rPr>
      </w:pPr>
      <w:r>
        <w:rPr>
          <w:rFonts w:hint="eastAsia" w:ascii="宋体" w:hAnsi="宋体" w:eastAsia="宋体" w:cs="宋体"/>
          <w:sz w:val="24"/>
        </w:rPr>
        <w:t>2.经营场地：自助售货机摆放场地限采购人指定场地，不得随意摆放，不得对经营场地进行装修改造（含广告张贴），不得占用医院应急通道、人流物流通道，不得影响医院现有服务设施正常使用，禁止遮挡消防设施及医疗标识系统，经营期间须服从医院因工作需要对经营场地的调配安排。</w:t>
      </w:r>
    </w:p>
    <w:p w14:paraId="6C133E07">
      <w:pPr>
        <w:pStyle w:val="4"/>
        <w:keepNext w:val="0"/>
        <w:keepLines w:val="0"/>
        <w:pageBreakBefore w:val="0"/>
        <w:kinsoku/>
        <w:wordWrap/>
        <w:overflowPunct/>
        <w:topLinePunct w:val="0"/>
        <w:autoSpaceDE/>
        <w:autoSpaceDN/>
        <w:bidi w:val="0"/>
        <w:spacing w:line="460" w:lineRule="atLeast"/>
        <w:ind w:firstLine="480" w:firstLineChars="200"/>
        <w:rPr>
          <w:rFonts w:hint="eastAsia" w:ascii="宋体" w:hAnsi="宋体" w:eastAsia="宋体" w:cs="宋体"/>
          <w:sz w:val="24"/>
        </w:rPr>
      </w:pPr>
      <w:r>
        <w:rPr>
          <w:rFonts w:hint="eastAsia" w:ascii="宋体" w:hAnsi="宋体" w:eastAsia="宋体" w:cs="宋体"/>
          <w:sz w:val="24"/>
        </w:rPr>
        <w:t>3.经营员工须持健康证上岗，货品陈列整齐，保持经营设备干净卫生并定期清洁消毒并留存记录备查。</w:t>
      </w:r>
    </w:p>
    <w:p w14:paraId="6620DA58">
      <w:pPr>
        <w:pStyle w:val="4"/>
        <w:keepNext w:val="0"/>
        <w:keepLines w:val="0"/>
        <w:pageBreakBefore w:val="0"/>
        <w:kinsoku/>
        <w:wordWrap/>
        <w:overflowPunct/>
        <w:topLinePunct w:val="0"/>
        <w:autoSpaceDE/>
        <w:autoSpaceDN/>
        <w:bidi w:val="0"/>
        <w:spacing w:line="460" w:lineRule="atLeast"/>
        <w:ind w:firstLine="480" w:firstLineChars="200"/>
        <w:rPr>
          <w:rFonts w:hint="eastAsia" w:ascii="宋体" w:hAnsi="宋体" w:eastAsia="宋体" w:cs="宋体"/>
          <w:sz w:val="24"/>
        </w:rPr>
      </w:pPr>
      <w:r>
        <w:rPr>
          <w:rFonts w:hint="eastAsia" w:ascii="宋体" w:hAnsi="宋体" w:eastAsia="宋体" w:cs="宋体"/>
          <w:sz w:val="24"/>
        </w:rPr>
        <w:t>4.经营时间建议每天24小时，不得随意暂停经营。确因特殊原因需要暂停经营的，须至少提前3天向医院后勤管理部门报备（经营设备维修维护情形除外），并在自助售货机显著位置张贴通知。</w:t>
      </w:r>
    </w:p>
    <w:p w14:paraId="2DFF066E">
      <w:pPr>
        <w:pStyle w:val="4"/>
        <w:keepNext w:val="0"/>
        <w:keepLines w:val="0"/>
        <w:pageBreakBefore w:val="0"/>
        <w:kinsoku/>
        <w:wordWrap/>
        <w:overflowPunct/>
        <w:topLinePunct w:val="0"/>
        <w:autoSpaceDE/>
        <w:autoSpaceDN/>
        <w:bidi w:val="0"/>
        <w:spacing w:line="460" w:lineRule="atLeast"/>
        <w:ind w:firstLine="480" w:firstLineChars="200"/>
        <w:rPr>
          <w:rFonts w:hint="eastAsia" w:ascii="宋体" w:hAnsi="宋体" w:eastAsia="宋体" w:cs="宋体"/>
          <w:sz w:val="24"/>
        </w:rPr>
      </w:pPr>
      <w:r>
        <w:rPr>
          <w:rFonts w:hint="eastAsia" w:ascii="宋体" w:hAnsi="宋体" w:eastAsia="宋体" w:cs="宋体"/>
          <w:sz w:val="24"/>
        </w:rPr>
        <w:t>5.所售商品按市场价来设定且不得高于市场价（市场价指：周边大型超市、连锁超市的同类产品正常销售价格），不得损害消费者权益，采购人将不定期进行抽查。所有商品必须明码标价，未明码标价商品不得售卖。被消费者举报属实或经采购人日常检查发现问题，立即赔偿消费者购买商品原价3倍金额，且必须当天整改到位。若3天内仍未调整价格则向医院支付违约金（按发现之日起累计天数该商品销售总额的10倍）。</w:t>
      </w:r>
    </w:p>
    <w:p w14:paraId="6D30E5F6">
      <w:pPr>
        <w:pStyle w:val="4"/>
        <w:keepNext w:val="0"/>
        <w:keepLines w:val="0"/>
        <w:pageBreakBefore w:val="0"/>
        <w:kinsoku/>
        <w:wordWrap/>
        <w:overflowPunct/>
        <w:topLinePunct w:val="0"/>
        <w:autoSpaceDE/>
        <w:autoSpaceDN/>
        <w:bidi w:val="0"/>
        <w:spacing w:line="460" w:lineRule="atLeast"/>
        <w:ind w:firstLine="480" w:firstLineChars="200"/>
        <w:rPr>
          <w:rFonts w:hint="eastAsia" w:ascii="宋体" w:hAnsi="宋体" w:eastAsia="宋体" w:cs="宋体"/>
          <w:sz w:val="24"/>
        </w:rPr>
      </w:pPr>
      <w:r>
        <w:rPr>
          <w:rFonts w:hint="eastAsia" w:ascii="宋体" w:hAnsi="宋体" w:eastAsia="宋体" w:cs="宋体"/>
          <w:sz w:val="24"/>
        </w:rPr>
        <w:t>6.不得销售“三无”产品、过期商品、伪劣用品及不洁食品。</w:t>
      </w:r>
      <w:r>
        <w:rPr>
          <w:rFonts w:hint="eastAsia" w:ascii="宋体" w:hAnsi="宋体" w:eastAsia="宋体" w:cs="宋体"/>
          <w:sz w:val="24"/>
          <w:lang w:eastAsia="zh-CN"/>
        </w:rPr>
        <w:t>供应商</w:t>
      </w:r>
      <w:r>
        <w:rPr>
          <w:rFonts w:hint="eastAsia" w:ascii="宋体" w:hAnsi="宋体" w:eastAsia="宋体" w:cs="宋体"/>
          <w:sz w:val="24"/>
        </w:rPr>
        <w:t>出售的商品造成消费者的人身伤害和经济损失由</w:t>
      </w:r>
      <w:r>
        <w:rPr>
          <w:rFonts w:hint="eastAsia" w:ascii="宋体" w:hAnsi="宋体" w:eastAsia="宋体" w:cs="宋体"/>
          <w:sz w:val="24"/>
          <w:lang w:eastAsia="zh-CN"/>
        </w:rPr>
        <w:t>供应商</w:t>
      </w:r>
      <w:r>
        <w:rPr>
          <w:rFonts w:hint="eastAsia" w:ascii="宋体" w:hAnsi="宋体" w:eastAsia="宋体" w:cs="宋体"/>
          <w:sz w:val="24"/>
        </w:rPr>
        <w:t>负责赔偿。在经营过程中出现食品安全、质量安全、设备安全及故障等问题时，一切后果由</w:t>
      </w:r>
      <w:r>
        <w:rPr>
          <w:rFonts w:hint="eastAsia" w:ascii="宋体" w:hAnsi="宋体" w:eastAsia="宋体" w:cs="宋体"/>
          <w:sz w:val="24"/>
          <w:lang w:eastAsia="zh-CN"/>
        </w:rPr>
        <w:t>供应商</w:t>
      </w:r>
      <w:r>
        <w:rPr>
          <w:rFonts w:hint="eastAsia" w:ascii="宋体" w:hAnsi="宋体" w:eastAsia="宋体" w:cs="宋体"/>
          <w:sz w:val="24"/>
        </w:rPr>
        <w:t>负责。</w:t>
      </w:r>
    </w:p>
    <w:p w14:paraId="144BE5DC">
      <w:pPr>
        <w:pStyle w:val="4"/>
        <w:keepNext w:val="0"/>
        <w:keepLines w:val="0"/>
        <w:pageBreakBefore w:val="0"/>
        <w:kinsoku/>
        <w:wordWrap/>
        <w:overflowPunct/>
        <w:topLinePunct w:val="0"/>
        <w:autoSpaceDE/>
        <w:autoSpaceDN/>
        <w:bidi w:val="0"/>
        <w:spacing w:line="460" w:lineRule="atLeast"/>
        <w:ind w:firstLine="480" w:firstLineChars="200"/>
        <w:rPr>
          <w:rFonts w:hint="eastAsia" w:ascii="宋体" w:hAnsi="宋体" w:eastAsia="宋体" w:cs="宋体"/>
          <w:sz w:val="24"/>
          <w:lang w:eastAsia="zh-CN"/>
        </w:rPr>
      </w:pPr>
      <w:r>
        <w:rPr>
          <w:rFonts w:hint="eastAsia" w:ascii="宋体" w:hAnsi="宋体" w:eastAsia="宋体" w:cs="宋体"/>
          <w:sz w:val="24"/>
        </w:rPr>
        <w:t>7.</w:t>
      </w:r>
      <w:r>
        <w:rPr>
          <w:rFonts w:hint="eastAsia" w:ascii="宋体" w:hAnsi="宋体" w:eastAsia="宋体" w:cs="宋体"/>
          <w:sz w:val="24"/>
          <w:lang w:eastAsia="zh-CN"/>
        </w:rPr>
        <w:t>供应商</w:t>
      </w:r>
      <w:r>
        <w:rPr>
          <w:rFonts w:hint="eastAsia" w:ascii="宋体" w:hAnsi="宋体" w:eastAsia="宋体" w:cs="宋体"/>
          <w:sz w:val="24"/>
        </w:rPr>
        <w:t>负责经营场地和设施的安全，防止触电、火灾、失盗等不安全的事故。因</w:t>
      </w:r>
      <w:r>
        <w:rPr>
          <w:rFonts w:hint="eastAsia" w:ascii="宋体" w:hAnsi="宋体" w:eastAsia="宋体" w:cs="宋体"/>
          <w:sz w:val="24"/>
          <w:lang w:eastAsia="zh-CN"/>
        </w:rPr>
        <w:t>供应商</w:t>
      </w:r>
      <w:r>
        <w:rPr>
          <w:rFonts w:hint="eastAsia" w:ascii="宋体" w:hAnsi="宋体" w:eastAsia="宋体" w:cs="宋体"/>
          <w:sz w:val="24"/>
        </w:rPr>
        <w:t>原因造成人身伤害和财产损失的由</w:t>
      </w:r>
      <w:r>
        <w:rPr>
          <w:rFonts w:hint="eastAsia" w:ascii="宋体" w:hAnsi="宋体" w:eastAsia="宋体" w:cs="宋体"/>
          <w:sz w:val="24"/>
          <w:lang w:eastAsia="zh-CN"/>
        </w:rPr>
        <w:t>供应商</w:t>
      </w:r>
      <w:r>
        <w:rPr>
          <w:rFonts w:hint="eastAsia" w:ascii="宋体" w:hAnsi="宋体" w:eastAsia="宋体" w:cs="宋体"/>
          <w:sz w:val="24"/>
        </w:rPr>
        <w:t>负责并承担相应赔偿和法律责任，与医院无关。</w:t>
      </w:r>
    </w:p>
    <w:p w14:paraId="26B25637">
      <w:pPr>
        <w:keepNext w:val="0"/>
        <w:keepLines w:val="0"/>
        <w:pageBreakBefore w:val="0"/>
        <w:numPr>
          <w:ilvl w:val="0"/>
          <w:numId w:val="0"/>
        </w:numPr>
        <w:kinsoku/>
        <w:wordWrap/>
        <w:overflowPunct/>
        <w:topLinePunct w:val="0"/>
        <w:autoSpaceDE/>
        <w:autoSpaceDN/>
        <w:bidi w:val="0"/>
        <w:spacing w:line="460" w:lineRule="atLeast"/>
        <w:ind w:firstLine="482" w:firstLineChars="200"/>
        <w:jc w:val="left"/>
        <w:rPr>
          <w:rFonts w:hint="eastAsia" w:ascii="宋体" w:hAnsi="宋体" w:cs="宋体"/>
          <w:b/>
          <w:sz w:val="24"/>
          <w:highlight w:val="yellow"/>
          <w:lang w:val="en-US" w:eastAsia="zh-CN"/>
        </w:rPr>
      </w:pPr>
      <w:r>
        <w:rPr>
          <w:rFonts w:hint="eastAsia" w:ascii="宋体" w:hAnsi="宋体" w:cs="宋体"/>
          <w:b/>
          <w:sz w:val="24"/>
          <w:highlight w:val="yellow"/>
          <w:lang w:val="en-US" w:eastAsia="zh-CN"/>
        </w:rPr>
        <w:t>8.</w:t>
      </w:r>
      <w:r>
        <w:rPr>
          <w:rFonts w:hint="eastAsia" w:ascii="宋体" w:hAnsi="宋体" w:cs="宋体"/>
          <w:b/>
          <w:kern w:val="0"/>
          <w:sz w:val="24"/>
          <w:szCs w:val="24"/>
          <w:highlight w:val="yellow"/>
          <w:lang w:val="en-US" w:eastAsia="zh-CN"/>
        </w:rPr>
        <w:t>供应商不得售卖法律法规明文规定禁止售卖的产品，由此产生的一切后果由供应商承担。（提供承诺函，格式自拟）</w:t>
      </w:r>
    </w:p>
    <w:p w14:paraId="1CC91813">
      <w:pPr>
        <w:keepNext w:val="0"/>
        <w:keepLines w:val="0"/>
        <w:pageBreakBefore w:val="0"/>
        <w:numPr>
          <w:ilvl w:val="0"/>
          <w:numId w:val="0"/>
        </w:numPr>
        <w:kinsoku/>
        <w:wordWrap/>
        <w:overflowPunct/>
        <w:topLinePunct w:val="0"/>
        <w:autoSpaceDE/>
        <w:autoSpaceDN/>
        <w:bidi w:val="0"/>
        <w:spacing w:line="460" w:lineRule="atLeast"/>
        <w:ind w:firstLine="482" w:firstLineChars="200"/>
        <w:jc w:val="left"/>
        <w:rPr>
          <w:rFonts w:hint="eastAsia" w:ascii="宋体" w:hAnsi="宋体" w:eastAsia="宋体" w:cs="宋体"/>
          <w:bCs/>
          <w:kern w:val="0"/>
          <w:sz w:val="24"/>
          <w:szCs w:val="24"/>
          <w:highlight w:val="none"/>
          <w:lang w:eastAsia="zh-CN"/>
        </w:rPr>
      </w:pPr>
      <w:r>
        <w:rPr>
          <w:rFonts w:hint="eastAsia" w:ascii="宋体" w:hAnsi="宋体" w:eastAsia="宋体" w:cs="宋体"/>
          <w:b/>
          <w:sz w:val="24"/>
        </w:rPr>
        <w:t>★</w:t>
      </w:r>
      <w:r>
        <w:rPr>
          <w:rFonts w:hint="eastAsia" w:ascii="宋体" w:hAnsi="宋体" w:eastAsia="宋体" w:cs="宋体"/>
          <w:b/>
          <w:sz w:val="24"/>
          <w:lang w:eastAsia="zh-CN"/>
        </w:rPr>
        <w:t>四、</w:t>
      </w:r>
      <w:r>
        <w:rPr>
          <w:rFonts w:hint="eastAsia" w:ascii="宋体" w:hAnsi="宋体" w:eastAsia="宋体" w:cs="宋体"/>
          <w:bCs/>
          <w:kern w:val="0"/>
          <w:sz w:val="24"/>
          <w:szCs w:val="24"/>
          <w:highlight w:val="none"/>
          <w:lang w:eastAsia="zh-CN"/>
        </w:rPr>
        <w:t>商务要求</w:t>
      </w:r>
    </w:p>
    <w:p w14:paraId="66555881">
      <w:pPr>
        <w:pStyle w:val="4"/>
        <w:keepNext w:val="0"/>
        <w:keepLines w:val="0"/>
        <w:pageBreakBefore w:val="0"/>
        <w:kinsoku/>
        <w:wordWrap/>
        <w:overflowPunct/>
        <w:topLinePunct w:val="0"/>
        <w:autoSpaceDE/>
        <w:autoSpaceDN/>
        <w:bidi w:val="0"/>
        <w:spacing w:line="460" w:lineRule="atLeast"/>
        <w:ind w:firstLine="480" w:firstLineChars="200"/>
        <w:rPr>
          <w:rFonts w:hint="default"/>
          <w:highlight w:val="yellow"/>
          <w:lang w:val="en-US" w:eastAsia="zh-CN"/>
        </w:rPr>
      </w:pPr>
      <w:r>
        <w:rPr>
          <w:rFonts w:hint="eastAsia" w:ascii="宋体" w:hAnsi="宋体" w:eastAsia="宋体" w:cs="宋体"/>
          <w:bCs/>
          <w:kern w:val="0"/>
          <w:sz w:val="24"/>
          <w:szCs w:val="24"/>
          <w:highlight w:val="yellow"/>
          <w:lang w:eastAsia="zh-CN"/>
        </w:rPr>
        <w:t>包</w:t>
      </w:r>
      <w:r>
        <w:rPr>
          <w:rFonts w:hint="eastAsia" w:ascii="宋体" w:hAnsi="宋体" w:eastAsia="宋体" w:cs="宋体"/>
          <w:bCs/>
          <w:kern w:val="0"/>
          <w:sz w:val="24"/>
          <w:szCs w:val="24"/>
          <w:highlight w:val="yellow"/>
          <w:lang w:val="en-US" w:eastAsia="zh-CN"/>
        </w:rPr>
        <w:t>1、包2</w:t>
      </w:r>
    </w:p>
    <w:p w14:paraId="656F0F8A">
      <w:pPr>
        <w:keepNext w:val="0"/>
        <w:keepLines w:val="0"/>
        <w:pageBreakBefore w:val="0"/>
        <w:numPr>
          <w:ilvl w:val="-1"/>
          <w:numId w:val="0"/>
        </w:numPr>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eastAsia="zh-CN"/>
        </w:rPr>
        <w:t>（一</w:t>
      </w:r>
      <w:r>
        <w:rPr>
          <w:rFonts w:hint="eastAsia" w:ascii="宋体" w:hAnsi="宋体" w:eastAsia="宋体" w:cs="宋体"/>
          <w:bCs/>
          <w:kern w:val="0"/>
          <w:sz w:val="24"/>
          <w:szCs w:val="24"/>
          <w:highlight w:val="none"/>
          <w:lang w:eastAsia="zh-Hans"/>
        </w:rPr>
        <w:t>）</w:t>
      </w:r>
      <w:r>
        <w:rPr>
          <w:rFonts w:hint="eastAsia" w:ascii="宋体" w:hAnsi="宋体" w:eastAsia="宋体" w:cs="宋体"/>
          <w:bCs/>
          <w:kern w:val="0"/>
          <w:sz w:val="24"/>
          <w:szCs w:val="24"/>
          <w:highlight w:val="none"/>
          <w:lang w:eastAsia="zh-CN"/>
        </w:rPr>
        <w:t>合同履约地点：</w:t>
      </w:r>
      <w:r>
        <w:rPr>
          <w:rFonts w:hint="eastAsia" w:ascii="宋体" w:hAnsi="宋体" w:eastAsia="宋体" w:cs="宋体"/>
          <w:bCs/>
          <w:kern w:val="0"/>
          <w:sz w:val="24"/>
          <w:szCs w:val="24"/>
          <w:highlight w:val="none"/>
        </w:rPr>
        <w:t>内江市第一人民医院新区</w:t>
      </w:r>
      <w:r>
        <w:rPr>
          <w:rFonts w:hint="eastAsia" w:ascii="宋体" w:hAnsi="宋体" w:cs="宋体"/>
          <w:bCs/>
          <w:kern w:val="0"/>
          <w:sz w:val="24"/>
          <w:szCs w:val="24"/>
          <w:highlight w:val="none"/>
          <w:lang w:eastAsia="zh-CN"/>
        </w:rPr>
        <w:t>。</w:t>
      </w:r>
    </w:p>
    <w:p w14:paraId="60D1C625">
      <w:pPr>
        <w:keepNext w:val="0"/>
        <w:keepLines w:val="0"/>
        <w:pageBreakBefore w:val="0"/>
        <w:numPr>
          <w:ilvl w:val="-1"/>
          <w:numId w:val="0"/>
        </w:numPr>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highlight w:val="none"/>
          <w:lang w:eastAsia="zh-Hans"/>
        </w:rPr>
      </w:pPr>
      <w:r>
        <w:rPr>
          <w:rFonts w:hint="eastAsia" w:ascii="宋体" w:hAnsi="宋体" w:eastAsia="宋体" w:cs="宋体"/>
          <w:bCs/>
          <w:kern w:val="0"/>
          <w:sz w:val="24"/>
          <w:szCs w:val="24"/>
          <w:highlight w:val="none"/>
          <w:lang w:eastAsia="zh-CN"/>
        </w:rPr>
        <w:t>（二）</w:t>
      </w:r>
      <w:r>
        <w:rPr>
          <w:rFonts w:hint="eastAsia" w:ascii="宋体" w:hAnsi="宋体" w:eastAsia="宋体" w:cs="宋体"/>
          <w:bCs/>
          <w:kern w:val="0"/>
          <w:sz w:val="24"/>
          <w:szCs w:val="24"/>
          <w:highlight w:val="none"/>
          <w:lang w:eastAsia="zh-Hans"/>
        </w:rPr>
        <w:t>服务期限：期限为</w:t>
      </w:r>
      <w:r>
        <w:rPr>
          <w:rFonts w:hint="eastAsia" w:ascii="宋体" w:hAnsi="宋体" w:eastAsia="宋体" w:cs="宋体"/>
          <w:bCs/>
          <w:kern w:val="0"/>
          <w:sz w:val="24"/>
          <w:szCs w:val="24"/>
          <w:highlight w:val="none"/>
          <w:lang w:val="en-US" w:eastAsia="zh-CN"/>
        </w:rPr>
        <w:t>三</w:t>
      </w:r>
      <w:r>
        <w:rPr>
          <w:rFonts w:hint="eastAsia" w:ascii="宋体" w:hAnsi="宋体" w:eastAsia="宋体" w:cs="宋体"/>
          <w:bCs/>
          <w:kern w:val="0"/>
          <w:sz w:val="24"/>
          <w:szCs w:val="24"/>
          <w:highlight w:val="none"/>
          <w:lang w:eastAsia="zh-Hans"/>
        </w:rPr>
        <w:t>年，</w:t>
      </w:r>
      <w:r>
        <w:rPr>
          <w:rFonts w:hint="eastAsia" w:ascii="宋体" w:hAnsi="宋体" w:eastAsia="宋体" w:cs="宋体"/>
          <w:bCs/>
          <w:kern w:val="0"/>
          <w:sz w:val="24"/>
          <w:szCs w:val="24"/>
          <w:highlight w:val="none"/>
          <w:lang w:val="en-US" w:eastAsia="zh-Hans"/>
        </w:rPr>
        <w:t>合同一年一签</w:t>
      </w:r>
      <w:r>
        <w:rPr>
          <w:rFonts w:hint="eastAsia" w:ascii="宋体" w:hAnsi="宋体" w:eastAsia="宋体" w:cs="宋体"/>
          <w:bCs/>
          <w:kern w:val="0"/>
          <w:sz w:val="24"/>
          <w:szCs w:val="24"/>
          <w:highlight w:val="none"/>
          <w:lang w:eastAsia="zh-Hans"/>
        </w:rPr>
        <w:t>。</w:t>
      </w:r>
    </w:p>
    <w:p w14:paraId="3FBA7132">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 w:val="0"/>
          <w:bCs/>
          <w:kern w:val="0"/>
          <w:sz w:val="24"/>
          <w:szCs w:val="24"/>
          <w:highlight w:val="yellow"/>
          <w:lang w:eastAsia="zh-Hans"/>
        </w:rPr>
      </w:pPr>
      <w:r>
        <w:rPr>
          <w:rFonts w:hint="eastAsia" w:ascii="宋体" w:hAnsi="宋体" w:eastAsia="宋体" w:cs="宋体"/>
          <w:bCs/>
          <w:kern w:val="0"/>
          <w:sz w:val="24"/>
          <w:szCs w:val="24"/>
          <w:highlight w:val="none"/>
          <w:lang w:eastAsia="zh-Hans"/>
        </w:rPr>
        <w:t>（</w:t>
      </w:r>
      <w:r>
        <w:rPr>
          <w:rFonts w:hint="eastAsia" w:ascii="宋体" w:hAnsi="宋体" w:eastAsia="宋体" w:cs="宋体"/>
          <w:bCs/>
          <w:kern w:val="0"/>
          <w:sz w:val="24"/>
          <w:szCs w:val="24"/>
          <w:highlight w:val="none"/>
          <w:lang w:eastAsia="zh-CN"/>
        </w:rPr>
        <w:t>三</w:t>
      </w:r>
      <w:r>
        <w:rPr>
          <w:rFonts w:hint="eastAsia" w:ascii="宋体" w:hAnsi="宋体" w:eastAsia="宋体" w:cs="宋体"/>
          <w:bCs/>
          <w:kern w:val="0"/>
          <w:sz w:val="24"/>
          <w:szCs w:val="24"/>
          <w:highlight w:val="none"/>
          <w:lang w:eastAsia="zh-Hans"/>
        </w:rPr>
        <w:t>）</w:t>
      </w:r>
      <w:r>
        <w:rPr>
          <w:rFonts w:hint="eastAsia" w:ascii="宋体" w:hAnsi="宋体" w:eastAsia="宋体" w:cs="宋体"/>
          <w:bCs/>
          <w:kern w:val="0"/>
          <w:sz w:val="24"/>
          <w:szCs w:val="24"/>
          <w:highlight w:val="yellow"/>
          <w:lang w:eastAsia="zh-Hans"/>
        </w:rPr>
        <w:t>管理费缴纳方式：供应商应每三个月向采购人支付一次，合同签订生效后5个工作日内缴纳第一期，以后每三个月的第一个月前5个工作日内缴纳本期管理费。</w:t>
      </w:r>
    </w:p>
    <w:p w14:paraId="0A4DAD9D">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
          <w:bCs w:val="0"/>
          <w:kern w:val="0"/>
          <w:sz w:val="24"/>
          <w:szCs w:val="24"/>
          <w:lang w:eastAsia="zh-Hans"/>
        </w:rPr>
      </w:pPr>
      <w:r>
        <w:rPr>
          <w:rFonts w:hint="eastAsia" w:ascii="宋体" w:hAnsi="宋体" w:eastAsia="宋体" w:cs="宋体"/>
          <w:b w:val="0"/>
          <w:bCs/>
          <w:kern w:val="0"/>
          <w:sz w:val="24"/>
          <w:szCs w:val="24"/>
          <w:highlight w:val="none"/>
          <w:lang w:eastAsia="zh-Hans"/>
        </w:rPr>
        <w:t>（</w:t>
      </w:r>
      <w:r>
        <w:rPr>
          <w:rFonts w:hint="eastAsia" w:ascii="宋体" w:hAnsi="宋体" w:cs="宋体"/>
          <w:b w:val="0"/>
          <w:bCs/>
          <w:kern w:val="0"/>
          <w:sz w:val="24"/>
          <w:szCs w:val="24"/>
          <w:highlight w:val="none"/>
          <w:lang w:eastAsia="zh-CN"/>
        </w:rPr>
        <w:t>四</w:t>
      </w:r>
      <w:r>
        <w:rPr>
          <w:rFonts w:hint="eastAsia" w:ascii="宋体" w:hAnsi="宋体" w:eastAsia="宋体" w:cs="宋体"/>
          <w:b w:val="0"/>
          <w:bCs/>
          <w:kern w:val="0"/>
          <w:sz w:val="24"/>
          <w:szCs w:val="24"/>
          <w:highlight w:val="none"/>
          <w:lang w:eastAsia="zh-CN"/>
        </w:rPr>
        <w:t>）</w:t>
      </w:r>
      <w:r>
        <w:rPr>
          <w:rFonts w:hint="eastAsia" w:ascii="宋体" w:hAnsi="宋体" w:eastAsia="宋体" w:cs="宋体"/>
          <w:b/>
          <w:kern w:val="0"/>
          <w:sz w:val="24"/>
          <w:szCs w:val="24"/>
          <w:highlight w:val="none"/>
          <w:lang w:eastAsia="zh-Hans"/>
        </w:rPr>
        <w:t>如经营场地被征用、拆迁或因政策原因该场地移交第三方，或医院因管理需要对经营场地有新的用途规划，或主管部门要求不得再履行本项目或合同时，不视为医院违约，医院不承担违约责任。医院提前一个月通知供应商，供应商应在收到通知后1个月内无条件返还使用的经营场地，已缴纳的管理费医院按实际发生据实结算。若供应商未按约定返还使用的经营场地的，每逾期一日，应向采购人支付</w:t>
      </w:r>
      <w:r>
        <w:rPr>
          <w:rFonts w:hint="eastAsia" w:ascii="宋体" w:hAnsi="宋体" w:cs="宋体"/>
          <w:b/>
          <w:kern w:val="0"/>
          <w:sz w:val="24"/>
          <w:szCs w:val="24"/>
          <w:highlight w:val="none"/>
          <w:lang w:eastAsia="zh-CN"/>
        </w:rPr>
        <w:t>合同金额</w:t>
      </w:r>
      <w:r>
        <w:rPr>
          <w:rFonts w:hint="eastAsia" w:ascii="宋体" w:hAnsi="宋体" w:eastAsia="宋体" w:cs="宋体"/>
          <w:b/>
          <w:kern w:val="0"/>
          <w:sz w:val="24"/>
          <w:szCs w:val="24"/>
          <w:highlight w:val="none"/>
          <w:lang w:eastAsia="zh-Hans"/>
        </w:rPr>
        <w:t>1%的违约金</w:t>
      </w:r>
      <w:r>
        <w:rPr>
          <w:rFonts w:hint="eastAsia" w:ascii="宋体" w:hAnsi="宋体" w:eastAsia="宋体" w:cs="宋体"/>
          <w:b/>
          <w:bCs w:val="0"/>
          <w:kern w:val="0"/>
          <w:sz w:val="24"/>
          <w:szCs w:val="24"/>
          <w:lang w:eastAsia="zh-Hans"/>
        </w:rPr>
        <w:t>。</w:t>
      </w:r>
    </w:p>
    <w:p w14:paraId="5204FCD4">
      <w:pPr>
        <w:keepNext w:val="0"/>
        <w:keepLines w:val="0"/>
        <w:pageBreakBefore w:val="0"/>
        <w:kinsoku/>
        <w:wordWrap/>
        <w:overflowPunct/>
        <w:topLinePunct w:val="0"/>
        <w:autoSpaceDE/>
        <w:autoSpaceDN/>
        <w:bidi w:val="0"/>
        <w:spacing w:line="460" w:lineRule="atLeast"/>
        <w:ind w:firstLine="480" w:firstLineChars="200"/>
        <w:jc w:val="left"/>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Hans"/>
        </w:rPr>
        <w:t>（</w:t>
      </w:r>
      <w:r>
        <w:rPr>
          <w:rFonts w:hint="eastAsia" w:ascii="宋体" w:hAnsi="宋体" w:cs="宋体"/>
          <w:bCs/>
          <w:kern w:val="0"/>
          <w:sz w:val="24"/>
          <w:szCs w:val="24"/>
          <w:lang w:eastAsia="zh-CN"/>
        </w:rPr>
        <w:t>五</w:t>
      </w:r>
      <w:r>
        <w:rPr>
          <w:rFonts w:hint="eastAsia" w:ascii="宋体" w:hAnsi="宋体" w:eastAsia="宋体" w:cs="宋体"/>
          <w:bCs/>
          <w:kern w:val="0"/>
          <w:sz w:val="24"/>
          <w:szCs w:val="24"/>
          <w:lang w:eastAsia="zh-Hans"/>
        </w:rPr>
        <w:t>）其他要求：</w:t>
      </w:r>
    </w:p>
    <w:p w14:paraId="40DF33EB">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highlight w:val="yellow"/>
          <w:lang w:eastAsia="zh-Hans"/>
        </w:rPr>
        <w:t>1.履约保证金：成交供应商取得成交通知书后，由成交供应商在5个工作日内将履约保证金5万元（大写：伍万元整）交纳至医院指定账户，医院确认收款后与成交供应商签订合同。</w:t>
      </w:r>
    </w:p>
    <w:p w14:paraId="12991D09">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highlight w:val="none"/>
          <w:lang w:eastAsia="zh-Hans"/>
        </w:rPr>
      </w:pPr>
      <w:r>
        <w:rPr>
          <w:rFonts w:hint="eastAsia" w:ascii="宋体" w:hAnsi="宋体" w:eastAsia="宋体" w:cs="宋体"/>
          <w:bCs/>
          <w:kern w:val="0"/>
          <w:sz w:val="24"/>
          <w:szCs w:val="24"/>
          <w:highlight w:val="none"/>
          <w:lang w:eastAsia="zh-Hans"/>
        </w:rPr>
        <w:t>履约保证金不予退还的情形：</w:t>
      </w:r>
    </w:p>
    <w:p w14:paraId="07CE741D">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highlight w:val="none"/>
          <w:lang w:eastAsia="zh-Hans"/>
        </w:rPr>
      </w:pPr>
      <w:r>
        <w:rPr>
          <w:rFonts w:hint="eastAsia" w:ascii="宋体" w:hAnsi="宋体" w:eastAsia="宋体" w:cs="宋体"/>
          <w:bCs/>
          <w:kern w:val="0"/>
          <w:sz w:val="24"/>
          <w:szCs w:val="24"/>
          <w:highlight w:val="none"/>
          <w:lang w:eastAsia="zh-Hans"/>
        </w:rPr>
        <w:t>1.1违反《中华人民共和国食品安全法》、《</w:t>
      </w:r>
      <w:r>
        <w:rPr>
          <w:rFonts w:hint="eastAsia" w:ascii="宋体" w:hAnsi="宋体" w:eastAsia="宋体" w:cs="宋体"/>
          <w:bCs/>
          <w:kern w:val="0"/>
          <w:sz w:val="24"/>
          <w:szCs w:val="24"/>
          <w:highlight w:val="none"/>
          <w:lang w:eastAsia="zh-CN"/>
        </w:rPr>
        <w:t>中华人民共和国消费者权益保护法</w:t>
      </w:r>
      <w:r>
        <w:rPr>
          <w:rFonts w:hint="eastAsia" w:ascii="宋体" w:hAnsi="宋体" w:eastAsia="宋体" w:cs="宋体"/>
          <w:bCs/>
          <w:kern w:val="0"/>
          <w:sz w:val="24"/>
          <w:szCs w:val="24"/>
          <w:highlight w:val="none"/>
          <w:lang w:eastAsia="zh-Hans"/>
        </w:rPr>
        <w:t>》、《中华人民共和国环境保护法》、《</w:t>
      </w:r>
      <w:r>
        <w:rPr>
          <w:rFonts w:hint="eastAsia" w:ascii="宋体" w:hAnsi="宋体" w:eastAsia="宋体" w:cs="宋体"/>
          <w:bCs/>
          <w:kern w:val="0"/>
          <w:sz w:val="24"/>
          <w:szCs w:val="24"/>
          <w:highlight w:val="none"/>
          <w:lang w:eastAsia="zh-CN"/>
        </w:rPr>
        <w:t>中华人民共和国消防法</w:t>
      </w:r>
      <w:r>
        <w:rPr>
          <w:rFonts w:hint="eastAsia" w:ascii="宋体" w:hAnsi="宋体" w:eastAsia="宋体" w:cs="宋体"/>
          <w:bCs/>
          <w:kern w:val="0"/>
          <w:sz w:val="24"/>
          <w:szCs w:val="24"/>
          <w:highlight w:val="none"/>
          <w:lang w:eastAsia="zh-Hans"/>
        </w:rPr>
        <w:t>》等法律法规，拒不整改或赔偿损失的；</w:t>
      </w:r>
    </w:p>
    <w:p w14:paraId="6E56D16C">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highlight w:val="none"/>
          <w:lang w:eastAsia="zh-Hans"/>
        </w:rPr>
      </w:pPr>
      <w:r>
        <w:rPr>
          <w:rFonts w:hint="eastAsia" w:ascii="宋体" w:hAnsi="宋体" w:eastAsia="宋体" w:cs="宋体"/>
          <w:bCs/>
          <w:kern w:val="0"/>
          <w:sz w:val="24"/>
          <w:szCs w:val="24"/>
          <w:highlight w:val="none"/>
          <w:lang w:eastAsia="zh-Hans"/>
        </w:rPr>
        <w:t>1.2违反合同约定，</w:t>
      </w:r>
      <w:r>
        <w:rPr>
          <w:rFonts w:hint="eastAsia" w:ascii="宋体" w:hAnsi="宋体" w:eastAsia="宋体" w:cs="宋体"/>
          <w:bCs/>
          <w:kern w:val="0"/>
          <w:sz w:val="24"/>
          <w:szCs w:val="24"/>
          <w:highlight w:val="none"/>
          <w:lang w:eastAsia="zh-CN"/>
        </w:rPr>
        <w:t>成交供应商</w:t>
      </w:r>
      <w:r>
        <w:rPr>
          <w:rFonts w:hint="eastAsia" w:ascii="宋体" w:hAnsi="宋体" w:eastAsia="宋体" w:cs="宋体"/>
          <w:bCs/>
          <w:kern w:val="0"/>
          <w:sz w:val="24"/>
          <w:szCs w:val="24"/>
          <w:highlight w:val="none"/>
          <w:lang w:eastAsia="zh-Hans"/>
        </w:rPr>
        <w:t>拒不支付给医院造成各种损失的赔偿、补偿和违约金的，从履约保证金中扣除，不足部分仍需支付；</w:t>
      </w:r>
    </w:p>
    <w:p w14:paraId="5EAF9E7A">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highlight w:val="none"/>
          <w:lang w:eastAsia="zh-Hans"/>
        </w:rPr>
      </w:pPr>
      <w:r>
        <w:rPr>
          <w:rFonts w:hint="eastAsia" w:ascii="宋体" w:hAnsi="宋体" w:eastAsia="宋体" w:cs="宋体"/>
          <w:bCs/>
          <w:kern w:val="0"/>
          <w:sz w:val="24"/>
          <w:szCs w:val="24"/>
          <w:highlight w:val="none"/>
          <w:lang w:eastAsia="zh-Hans"/>
        </w:rPr>
        <w:t>1.3</w:t>
      </w:r>
      <w:r>
        <w:rPr>
          <w:rFonts w:hint="eastAsia" w:ascii="宋体" w:hAnsi="宋体" w:eastAsia="宋体" w:cs="宋体"/>
          <w:bCs/>
          <w:kern w:val="0"/>
          <w:sz w:val="24"/>
          <w:szCs w:val="24"/>
          <w:highlight w:val="none"/>
          <w:lang w:eastAsia="zh-CN"/>
        </w:rPr>
        <w:t>成交供应商</w:t>
      </w:r>
      <w:r>
        <w:rPr>
          <w:rFonts w:hint="eastAsia" w:ascii="宋体" w:hAnsi="宋体" w:eastAsia="宋体" w:cs="宋体"/>
          <w:bCs/>
          <w:kern w:val="0"/>
          <w:sz w:val="24"/>
          <w:szCs w:val="24"/>
          <w:highlight w:val="none"/>
          <w:lang w:eastAsia="zh-Hans"/>
        </w:rPr>
        <w:t>将经营场地用于违法活动的。</w:t>
      </w:r>
    </w:p>
    <w:p w14:paraId="0224C61D">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highlight w:val="none"/>
          <w:lang w:eastAsia="zh-Hans"/>
        </w:rPr>
      </w:pPr>
      <w:r>
        <w:rPr>
          <w:rFonts w:hint="eastAsia" w:ascii="宋体" w:hAnsi="宋体" w:eastAsia="宋体" w:cs="宋体"/>
          <w:bCs/>
          <w:kern w:val="0"/>
          <w:sz w:val="24"/>
          <w:szCs w:val="24"/>
          <w:highlight w:val="none"/>
          <w:lang w:eastAsia="zh-Hans"/>
        </w:rPr>
        <w:t>成交供应商在服务期内若无上述现象或合同约定的违约情形，服务期满后，其履约保证金无息退还。</w:t>
      </w:r>
    </w:p>
    <w:p w14:paraId="1845A1D0">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highlight w:val="none"/>
          <w:lang w:eastAsia="zh-Hans"/>
        </w:rPr>
        <w:t>2.成交供应商必须遵守国家相关法律法规（包括但不限于《中华人民共和国食品安全法》、《</w:t>
      </w:r>
      <w:r>
        <w:rPr>
          <w:rFonts w:hint="eastAsia" w:ascii="宋体" w:hAnsi="宋体" w:eastAsia="宋体" w:cs="宋体"/>
          <w:bCs/>
          <w:kern w:val="0"/>
          <w:sz w:val="24"/>
          <w:szCs w:val="24"/>
          <w:highlight w:val="none"/>
          <w:lang w:eastAsia="zh-CN"/>
        </w:rPr>
        <w:t>中华人民共和国消费者权益保护法</w:t>
      </w:r>
      <w:r>
        <w:rPr>
          <w:rFonts w:hint="eastAsia" w:ascii="宋体" w:hAnsi="宋体" w:eastAsia="宋体" w:cs="宋体"/>
          <w:bCs/>
          <w:kern w:val="0"/>
          <w:sz w:val="24"/>
          <w:szCs w:val="24"/>
          <w:highlight w:val="none"/>
          <w:lang w:eastAsia="zh-Hans"/>
        </w:rPr>
        <w:t>》等），禁止</w:t>
      </w:r>
      <w:r>
        <w:rPr>
          <w:rFonts w:hint="eastAsia" w:ascii="宋体" w:hAnsi="宋体" w:eastAsia="宋体" w:cs="宋体"/>
          <w:bCs/>
          <w:kern w:val="0"/>
          <w:sz w:val="24"/>
          <w:szCs w:val="24"/>
          <w:lang w:eastAsia="zh-Hans"/>
        </w:rPr>
        <w:t>有噪声、有毒有害等环境污染或不符合相关行政主管部门要求的经营活动。成交供应商经营场地不得用于任何违法的行为，否则医院有权提前解除合同收回经营场地。</w:t>
      </w:r>
    </w:p>
    <w:p w14:paraId="5D85D7E4">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Hans"/>
        </w:rPr>
        <w:t>3.成交供应商必须通过市场监督、卫生健康等行政主管部门合法审批并取得与经营有关且必备的证照后才能开展经营活动。必须无条件接受市场监督、卫生健康等行政主管部门对所经营商品进行食品安全、经营等方面的监督检查和医院相关管理部门对食品安全、消防安全、环境卫生、院感控制等的监督管理，发现的问题必须限期整改。</w:t>
      </w:r>
    </w:p>
    <w:p w14:paraId="5E9D4C4D">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Hans"/>
        </w:rPr>
        <w:t>4.成交供应商不得将经营场地出借给他人使用或以合作名义进行租赁或转租，不得改变经营场地的用途。成交供应商经营所需的营业执照、食品经营许可证/备案、卫生许可证、健康证等证照应及时办理，且相关的市场监督、卫生等证照记载的法定代表人或负责人须为成交供应商本单位人员，否则视为其转租的直接证据，医院有权立即终止合同。</w:t>
      </w:r>
    </w:p>
    <w:p w14:paraId="518294C4">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Hans"/>
        </w:rPr>
        <w:t>5.所售产品按市场价设定且不得高于市场价（市场价指：周边水果店、花店、各类咖啡店、冷热饮店、简餐店的同类产品价格），不得损害消费者权益，采购人将不定期进行抽查。所有商品必须明码标价，未明码标价商品不得售卖。被消费者举报属实或经采购人日常检查发现问题，立即赔偿消费者购买商品原价3倍金额，且必须当天整改到位。若3天内仍未调整价格则向医院支付违约金（按发现之日起累计天数该商品销售总额的10倍）。</w:t>
      </w:r>
    </w:p>
    <w:p w14:paraId="4751D016">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Hans"/>
        </w:rPr>
        <w:t>6.不得销售伪劣、过期、变质和不洁食品。成交供应商出售的商品造成顾客的人身伤害或经济损失的，由成交供应商负责赔偿。在经营过程中出现食品安全、设备安全及故障等问题时，一切后果由成交供应商负责。</w:t>
      </w:r>
    </w:p>
    <w:p w14:paraId="2FD740F5">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Hans"/>
        </w:rPr>
        <w:t>7.负责经营场所的安全生产，防止火灾、失盗等不安全的事故。因成交供应商原因造成人员伤害和财产损失的由成交供应商负责并承担相应法律责任，与医院无关。如对经营场地进行装修改造及维修时，应首先征得医院书面同意，费用由成交供应商负责。</w:t>
      </w:r>
    </w:p>
    <w:p w14:paraId="026AC7AB">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Hans"/>
        </w:rPr>
        <w:t>8.医院将不定期进行抽查，发现销售过期变质商品向医院支付2000元/次违约金，发现销售与本次采购内容无关的产品向医院支付2000元/次违约金，每有一次投诉（院内或院外）一经核实向医院支付2000元/次违约金，成交供应商在经营过程当中因受到行政部门处罚的，每有一次向医院支付2000元/次的违约金，发生食品安全事件的，成交供应商除承担全部经济和法律责任以外，还必须向医院支付5000元/次的违约金。违约金由成交供应商在每季度支付管理费用时一并缴纳。</w:t>
      </w:r>
    </w:p>
    <w:p w14:paraId="298CA433">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Hans"/>
        </w:rPr>
        <w:t>9.安全要求</w:t>
      </w:r>
    </w:p>
    <w:p w14:paraId="3DEE484E">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Hans"/>
        </w:rPr>
        <w:t>本项目自合同签订之日起至合同约定服务期终止，成交供应商将负责项目实施过程中的人身安全、财产安全、用电安全、消防安全、环境安全等一切人身安全责任。因项目实施过程中造成的直接或间接损失，均由成交供应商自行负责。</w:t>
      </w:r>
    </w:p>
    <w:p w14:paraId="0715DFAA">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Hans"/>
        </w:rPr>
        <w:t>1</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lang w:eastAsia="zh-Hans"/>
        </w:rPr>
        <w:t>.其他双方的权利和义务，根据《中华人民共和国民法典》及其他相关法律、法规的有关规定，双方签订合同时共同协商解决。</w:t>
      </w:r>
    </w:p>
    <w:p w14:paraId="684C05EF">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Hans"/>
        </w:rPr>
        <w:t>（</w:t>
      </w:r>
      <w:r>
        <w:rPr>
          <w:rFonts w:hint="eastAsia" w:ascii="宋体" w:hAnsi="宋体" w:eastAsia="宋体" w:cs="宋体"/>
          <w:bCs/>
          <w:kern w:val="0"/>
          <w:sz w:val="24"/>
          <w:szCs w:val="24"/>
          <w:lang w:eastAsia="zh-CN"/>
        </w:rPr>
        <w:t>六</w:t>
      </w:r>
      <w:r>
        <w:rPr>
          <w:rFonts w:hint="eastAsia" w:ascii="宋体" w:hAnsi="宋体" w:eastAsia="宋体" w:cs="宋体"/>
          <w:bCs/>
          <w:kern w:val="0"/>
          <w:sz w:val="24"/>
          <w:szCs w:val="24"/>
          <w:lang w:eastAsia="zh-Hans"/>
        </w:rPr>
        <w:t>）</w:t>
      </w:r>
      <w:r>
        <w:rPr>
          <w:rFonts w:hint="eastAsia" w:ascii="宋体" w:hAnsi="宋体" w:eastAsia="宋体" w:cs="宋体"/>
          <w:bCs/>
          <w:kern w:val="0"/>
          <w:sz w:val="24"/>
          <w:szCs w:val="24"/>
          <w:lang w:eastAsia="zh-CN"/>
        </w:rPr>
        <w:t>验收：</w:t>
      </w:r>
    </w:p>
    <w:p w14:paraId="5AB42735">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eastAsia="zh-Hans"/>
        </w:rPr>
        <w:t>验收标准：按国家及相关行业技术标准和规范、采购文件的技术服务和商务要求、供应商的响应文件和承诺以及本合同约定的标准进行验收。</w:t>
      </w:r>
    </w:p>
    <w:p w14:paraId="7CAC4FAF">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履约验收程序：整体验收</w:t>
      </w:r>
      <w:r>
        <w:rPr>
          <w:rFonts w:hint="eastAsia" w:ascii="宋体" w:hAnsi="宋体" w:eastAsia="宋体" w:cs="宋体"/>
          <w:bCs/>
          <w:kern w:val="0"/>
          <w:sz w:val="24"/>
          <w:szCs w:val="24"/>
          <w:lang w:eastAsia="zh-CN"/>
        </w:rPr>
        <w:t>。</w:t>
      </w:r>
    </w:p>
    <w:p w14:paraId="398ED0FA">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履约验收时间：供应商正式营业后30日内</w:t>
      </w:r>
      <w:r>
        <w:rPr>
          <w:rFonts w:hint="eastAsia" w:ascii="宋体" w:hAnsi="宋体" w:eastAsia="宋体" w:cs="宋体"/>
          <w:bCs/>
          <w:kern w:val="0"/>
          <w:sz w:val="24"/>
          <w:szCs w:val="24"/>
          <w:lang w:eastAsia="zh-CN"/>
        </w:rPr>
        <w:t>。</w:t>
      </w:r>
    </w:p>
    <w:p w14:paraId="1A87BBFE">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技术履约验收内容：严格按照竞选文件、成交合同及成交供应商的响应文件中的服务要求约定标准进行验收。</w:t>
      </w:r>
    </w:p>
    <w:p w14:paraId="478E4900">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商务履约验收内容：严格按照竞选文件、成交合同及成交供应商的响应文件中的商务要求内容约定标准进行验收。</w:t>
      </w:r>
    </w:p>
    <w:p w14:paraId="0B862417">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履约验收标准：按照合同约定</w:t>
      </w:r>
      <w:r>
        <w:rPr>
          <w:rFonts w:hint="eastAsia" w:ascii="宋体" w:hAnsi="宋体" w:eastAsia="宋体" w:cs="宋体"/>
          <w:bCs/>
          <w:kern w:val="0"/>
          <w:sz w:val="24"/>
          <w:szCs w:val="24"/>
          <w:lang w:eastAsia="zh-CN"/>
        </w:rPr>
        <w:t>。</w:t>
      </w:r>
    </w:p>
    <w:p w14:paraId="44E9FEF8">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val="en-US" w:eastAsia="zh-Hans"/>
        </w:rPr>
        <w:t>（</w:t>
      </w:r>
      <w:r>
        <w:rPr>
          <w:rFonts w:hint="eastAsia" w:ascii="宋体" w:hAnsi="宋体" w:eastAsia="宋体" w:cs="宋体"/>
          <w:bCs/>
          <w:kern w:val="0"/>
          <w:sz w:val="24"/>
          <w:szCs w:val="24"/>
          <w:lang w:val="en-US" w:eastAsia="zh-CN"/>
        </w:rPr>
        <w:t>七</w:t>
      </w:r>
      <w:r>
        <w:rPr>
          <w:rFonts w:hint="eastAsia" w:ascii="宋体" w:hAnsi="宋体" w:eastAsia="宋体" w:cs="宋体"/>
          <w:bCs/>
          <w:kern w:val="0"/>
          <w:sz w:val="24"/>
          <w:szCs w:val="24"/>
          <w:lang w:val="en-US" w:eastAsia="zh-Hans"/>
        </w:rPr>
        <w:t>）</w:t>
      </w:r>
      <w:r>
        <w:rPr>
          <w:rFonts w:hint="eastAsia" w:ascii="宋体" w:hAnsi="宋体" w:eastAsia="宋体" w:cs="宋体"/>
          <w:bCs/>
          <w:kern w:val="0"/>
          <w:sz w:val="24"/>
          <w:szCs w:val="24"/>
          <w:lang w:eastAsia="zh-Hans"/>
        </w:rPr>
        <w:t>违约责任与解决争议的方法：</w:t>
      </w:r>
    </w:p>
    <w:p w14:paraId="53FCFDB9">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eastAsia="zh-Hans"/>
        </w:rPr>
        <w:t>违约责任：</w:t>
      </w:r>
    </w:p>
    <w:p w14:paraId="3BF78C5F">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eastAsia="zh-CN"/>
        </w:rPr>
        <w:t>）采购人、供应商</w:t>
      </w:r>
      <w:r>
        <w:rPr>
          <w:rFonts w:hint="eastAsia" w:ascii="宋体" w:hAnsi="宋体" w:eastAsia="宋体" w:cs="宋体"/>
          <w:bCs/>
          <w:kern w:val="0"/>
          <w:sz w:val="24"/>
          <w:szCs w:val="24"/>
          <w:lang w:eastAsia="zh-Hans"/>
        </w:rPr>
        <w:t>双方必须遵守本合同并执行合同中的各项规定，保证本合同的正常履行。</w:t>
      </w:r>
    </w:p>
    <w:p w14:paraId="5D1D16F7">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eastAsia="zh-Hans"/>
        </w:rPr>
        <w:t xml:space="preserve"> 因</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lang w:eastAsia="zh-Hans"/>
        </w:rPr>
        <w:t>原因导致变更、中止或者终止合同的，应对</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lang w:eastAsia="zh-Hans"/>
        </w:rPr>
        <w:t>受到的损失予以赔偿或者补偿。</w:t>
      </w:r>
    </w:p>
    <w:p w14:paraId="5CA7E360">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eastAsia="zh-Hans"/>
        </w:rPr>
        <w:t>因</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lang w:eastAsia="zh-Hans"/>
        </w:rPr>
        <w:t>工作人员在履行职务过程中的疏忽、失职、过错等故意或者过失原因给</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lang w:eastAsia="zh-Hans"/>
        </w:rPr>
        <w:t>造成损失或侵害，包括但不限于</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lang w:eastAsia="zh-Hans"/>
        </w:rPr>
        <w:t>本身的财产损失、由此而导致的</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lang w:eastAsia="zh-Hans"/>
        </w:rPr>
        <w:t>对任何第三方的法律责任等，</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lang w:eastAsia="zh-Hans"/>
        </w:rPr>
        <w:t>对此均应承担全部的赔偿责任。</w:t>
      </w:r>
    </w:p>
    <w:p w14:paraId="3012EFD2">
      <w:pPr>
        <w:pStyle w:val="5"/>
        <w:keepNext w:val="0"/>
        <w:keepLines w:val="0"/>
        <w:pageBreakBefore w:val="0"/>
        <w:kinsoku/>
        <w:wordWrap/>
        <w:overflowPunct/>
        <w:topLinePunct w:val="0"/>
        <w:autoSpaceDE/>
        <w:autoSpaceDN/>
        <w:bidi w:val="0"/>
        <w:spacing w:after="0" w:line="460" w:lineRule="atLeast"/>
        <w:ind w:firstLine="0" w:firstLineChars="0"/>
        <w:rPr>
          <w:rFonts w:hint="eastAsia" w:ascii="宋体" w:hAnsi="宋体" w:eastAsia="宋体" w:cs="宋体"/>
          <w:bCs/>
          <w:kern w:val="0"/>
          <w:sz w:val="24"/>
          <w:szCs w:val="24"/>
          <w:highlight w:val="yellow"/>
          <w:lang w:eastAsia="zh-Hans"/>
        </w:rPr>
      </w:pP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highlight w:val="yellow"/>
          <w:lang w:val="en-US" w:eastAsia="zh-CN"/>
        </w:rPr>
        <w:t xml:space="preserve"> </w:t>
      </w:r>
      <w:r>
        <w:rPr>
          <w:rFonts w:hint="eastAsia" w:ascii="宋体" w:hAnsi="宋体" w:eastAsia="宋体" w:cs="宋体"/>
          <w:bCs/>
          <w:kern w:val="0"/>
          <w:sz w:val="24"/>
          <w:szCs w:val="24"/>
          <w:highlight w:val="yellow"/>
          <w:lang w:eastAsia="zh-CN"/>
        </w:rPr>
        <w:t>（</w:t>
      </w:r>
      <w:r>
        <w:rPr>
          <w:rFonts w:hint="eastAsia" w:ascii="宋体" w:hAnsi="宋体" w:eastAsia="宋体" w:cs="宋体"/>
          <w:bCs/>
          <w:kern w:val="0"/>
          <w:sz w:val="24"/>
          <w:szCs w:val="24"/>
          <w:highlight w:val="yellow"/>
          <w:lang w:val="en-US" w:eastAsia="zh-CN"/>
        </w:rPr>
        <w:t>4</w:t>
      </w:r>
      <w:r>
        <w:rPr>
          <w:rFonts w:hint="eastAsia" w:ascii="宋体" w:hAnsi="宋体" w:eastAsia="宋体" w:cs="宋体"/>
          <w:bCs/>
          <w:kern w:val="0"/>
          <w:sz w:val="24"/>
          <w:szCs w:val="24"/>
          <w:highlight w:val="yellow"/>
          <w:lang w:eastAsia="zh-CN"/>
        </w:rPr>
        <w:t>）</w:t>
      </w:r>
      <w:r>
        <w:rPr>
          <w:rFonts w:hint="eastAsia" w:ascii="宋体" w:hAnsi="宋体" w:eastAsia="宋体" w:cs="宋体"/>
          <w:bCs/>
          <w:kern w:val="0"/>
          <w:sz w:val="24"/>
          <w:highlight w:val="yellow"/>
          <w:lang w:eastAsia="zh-Hans"/>
        </w:rPr>
        <w:t>任何一方违反本合同约定提前终止合同的，应向守约方支付合同总金额30%的违约金。供应商提前终止合同的，已缴纳的当期管理费不予退还；医院提前终止合同的，已缴纳的当期管理费按实际运营天数据实结算。</w:t>
      </w:r>
    </w:p>
    <w:p w14:paraId="55C09BB8">
      <w:pPr>
        <w:pStyle w:val="5"/>
        <w:keepNext w:val="0"/>
        <w:keepLines w:val="0"/>
        <w:pageBreakBefore w:val="0"/>
        <w:kinsoku/>
        <w:wordWrap/>
        <w:overflowPunct/>
        <w:topLinePunct w:val="0"/>
        <w:autoSpaceDE/>
        <w:autoSpaceDN/>
        <w:bidi w:val="0"/>
        <w:spacing w:after="0" w:line="460" w:lineRule="atLeast"/>
        <w:ind w:firstLine="720" w:firstLineChars="3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lang w:eastAsia="zh-Hans"/>
        </w:rPr>
        <w:t>争议解决办法：</w:t>
      </w:r>
    </w:p>
    <w:p w14:paraId="32D2FD4A">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eastAsia="zh-Hans"/>
        </w:rPr>
        <w:t>在执行本合同中发生的或与本合同有关的争端，双方应通过友好协商解决，经协商在60天内不能达成协议时，应提交采购人所在地人民法院提起诉讼。</w:t>
      </w:r>
    </w:p>
    <w:p w14:paraId="24AFB732">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val="en-US" w:eastAsia="zh-Hans"/>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eastAsia="zh-Hans"/>
        </w:rPr>
        <w:t>在诉讼期间，除正在进行诉讼部分外，合同其他部分继续执行。</w:t>
      </w:r>
    </w:p>
    <w:p w14:paraId="53AF32CA">
      <w:pPr>
        <w:keepNext w:val="0"/>
        <w:keepLines w:val="0"/>
        <w:pageBreakBefore w:val="0"/>
        <w:kinsoku/>
        <w:wordWrap/>
        <w:overflowPunct/>
        <w:topLinePunct w:val="0"/>
        <w:autoSpaceDE/>
        <w:autoSpaceDN/>
        <w:bidi w:val="0"/>
        <w:spacing w:after="0" w:line="460" w:lineRule="atLeast"/>
        <w:ind w:firstLine="482" w:firstLineChars="200"/>
        <w:rPr>
          <w:rFonts w:hint="eastAsia" w:ascii="宋体" w:hAnsi="宋体" w:cs="宋体"/>
          <w:b/>
          <w:bCs w:val="0"/>
          <w:kern w:val="0"/>
          <w:sz w:val="24"/>
          <w:szCs w:val="24"/>
          <w:highlight w:val="yellow"/>
          <w:lang w:val="en-US" w:eastAsia="zh-CN"/>
        </w:rPr>
      </w:pPr>
      <w:r>
        <w:rPr>
          <w:rFonts w:hint="eastAsia" w:ascii="宋体" w:hAnsi="宋体" w:cs="宋体"/>
          <w:b/>
          <w:bCs w:val="0"/>
          <w:kern w:val="0"/>
          <w:sz w:val="24"/>
          <w:szCs w:val="24"/>
          <w:highlight w:val="yellow"/>
          <w:lang w:val="en-US" w:eastAsia="zh-CN"/>
        </w:rPr>
        <w:t>包3</w:t>
      </w:r>
    </w:p>
    <w:p w14:paraId="55786033">
      <w:pPr>
        <w:pStyle w:val="6"/>
        <w:keepNext w:val="0"/>
        <w:keepLines w:val="0"/>
        <w:pageBreakBefore w:val="0"/>
        <w:numPr>
          <w:ilvl w:val="0"/>
          <w:numId w:val="2"/>
        </w:numPr>
        <w:kinsoku/>
        <w:wordWrap/>
        <w:overflowPunct/>
        <w:topLinePunct w:val="0"/>
        <w:autoSpaceDE/>
        <w:autoSpaceDN/>
        <w:bidi w:val="0"/>
        <w:spacing w:line="460" w:lineRule="atLeast"/>
        <w:ind w:firstLine="480"/>
        <w:rPr>
          <w:rFonts w:hint="eastAsia" w:ascii="宋体" w:hAnsi="宋体" w:cs="宋体"/>
          <w:bCs/>
          <w:kern w:val="0"/>
          <w:sz w:val="24"/>
          <w:szCs w:val="24"/>
          <w:highlight w:val="none"/>
          <w:lang w:eastAsia="zh-CN"/>
        </w:rPr>
      </w:pPr>
      <w:r>
        <w:rPr>
          <w:rFonts w:hint="eastAsia" w:ascii="宋体" w:hAnsi="宋体" w:eastAsia="宋体" w:cs="宋体"/>
          <w:bCs/>
          <w:kern w:val="0"/>
          <w:sz w:val="24"/>
          <w:szCs w:val="24"/>
          <w:highlight w:val="none"/>
          <w:lang w:eastAsia="zh-CN"/>
        </w:rPr>
        <w:t>合同履约地点：</w:t>
      </w:r>
      <w:r>
        <w:rPr>
          <w:rFonts w:hint="eastAsia" w:ascii="宋体" w:hAnsi="宋体" w:eastAsia="宋体" w:cs="宋体"/>
          <w:bCs/>
          <w:kern w:val="0"/>
          <w:sz w:val="24"/>
          <w:szCs w:val="24"/>
          <w:highlight w:val="none"/>
        </w:rPr>
        <w:t>内江市第一人民医院新区</w:t>
      </w:r>
      <w:r>
        <w:rPr>
          <w:rFonts w:hint="eastAsia" w:ascii="宋体" w:hAnsi="宋体" w:cs="宋体"/>
          <w:bCs/>
          <w:kern w:val="0"/>
          <w:sz w:val="24"/>
          <w:szCs w:val="24"/>
          <w:highlight w:val="none"/>
          <w:lang w:eastAsia="zh-CN"/>
        </w:rPr>
        <w:t>。</w:t>
      </w:r>
    </w:p>
    <w:p w14:paraId="2D0C704B">
      <w:pPr>
        <w:pStyle w:val="6"/>
        <w:keepNext w:val="0"/>
        <w:keepLines w:val="0"/>
        <w:pageBreakBefore w:val="0"/>
        <w:numPr>
          <w:ilvl w:val="0"/>
          <w:numId w:val="2"/>
        </w:numPr>
        <w:kinsoku/>
        <w:wordWrap/>
        <w:overflowPunct/>
        <w:topLinePunct w:val="0"/>
        <w:autoSpaceDE/>
        <w:autoSpaceDN/>
        <w:bidi w:val="0"/>
        <w:spacing w:line="460" w:lineRule="atLeast"/>
        <w:ind w:firstLine="480"/>
        <w:rPr>
          <w:rFonts w:hint="eastAsia" w:ascii="宋体" w:hAnsi="宋体" w:eastAsia="宋体" w:cs="宋体"/>
          <w:sz w:val="24"/>
          <w:szCs w:val="24"/>
        </w:rPr>
      </w:pPr>
      <w:r>
        <w:rPr>
          <w:rFonts w:hint="eastAsia" w:ascii="宋体" w:hAnsi="宋体" w:eastAsia="宋体" w:cs="宋体"/>
          <w:sz w:val="24"/>
          <w:szCs w:val="24"/>
        </w:rPr>
        <w:t>服务期限：期限为三年，合同一年一签。</w:t>
      </w:r>
    </w:p>
    <w:p w14:paraId="3EB47B2E">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）管理费缴纳方式：供应商应每三个月向采购人支付一次，合同签订生效后5个工作日内缴纳第一期，以后每三个月的第一个月前5个工作日内缴纳当期管理费。</w:t>
      </w:r>
    </w:p>
    <w:p w14:paraId="4B7CF8AB">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）签订合同后，</w:t>
      </w:r>
      <w:r>
        <w:rPr>
          <w:rFonts w:hint="eastAsia" w:ascii="宋体" w:hAnsi="宋体" w:eastAsia="宋体" w:cs="宋体"/>
          <w:sz w:val="24"/>
          <w:szCs w:val="24"/>
          <w:lang w:eastAsia="zh-CN"/>
        </w:rPr>
        <w:t>供应商</w:t>
      </w:r>
      <w:r>
        <w:rPr>
          <w:rFonts w:hint="eastAsia" w:ascii="宋体" w:hAnsi="宋体" w:eastAsia="宋体" w:cs="宋体"/>
          <w:sz w:val="24"/>
          <w:szCs w:val="24"/>
        </w:rPr>
        <w:t>须在7日内正式营业。</w:t>
      </w:r>
    </w:p>
    <w:p w14:paraId="72E20885">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需在签订合同后一个月内为所有投入本项目的自助售货机购买食品安全责任险。</w:t>
      </w:r>
    </w:p>
    <w:p w14:paraId="2C071EB1">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highlight w:val="yellow"/>
        </w:rPr>
      </w:pPr>
      <w:r>
        <w:rPr>
          <w:rFonts w:hint="eastAsia" w:ascii="宋体" w:hAnsi="宋体" w:eastAsia="宋体" w:cs="宋体"/>
          <w:sz w:val="24"/>
          <w:szCs w:val="24"/>
          <w:highlight w:val="yellow"/>
        </w:rPr>
        <w:t>（</w:t>
      </w:r>
      <w:r>
        <w:rPr>
          <w:rFonts w:hint="eastAsia" w:ascii="宋体" w:hAnsi="宋体" w:eastAsia="宋体" w:cs="宋体"/>
          <w:sz w:val="24"/>
          <w:szCs w:val="24"/>
          <w:highlight w:val="yellow"/>
          <w:lang w:eastAsia="zh-CN"/>
        </w:rPr>
        <w:t>六</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eastAsia="zh-CN"/>
        </w:rPr>
        <w:t>供应商</w:t>
      </w:r>
      <w:r>
        <w:rPr>
          <w:rFonts w:hint="eastAsia" w:ascii="宋体" w:hAnsi="宋体" w:eastAsia="宋体" w:cs="宋体"/>
          <w:sz w:val="24"/>
          <w:szCs w:val="24"/>
          <w:highlight w:val="yellow"/>
        </w:rPr>
        <w:t>不得擅自增加自助售货机合同约定的数量。</w:t>
      </w:r>
      <w:r>
        <w:rPr>
          <w:rFonts w:hint="eastAsia" w:ascii="宋体" w:hAnsi="宋体" w:eastAsia="宋体" w:cs="宋体"/>
          <w:sz w:val="24"/>
          <w:szCs w:val="24"/>
          <w:highlight w:val="yellow"/>
          <w:lang w:eastAsia="zh-CN"/>
        </w:rPr>
        <w:t>供应商</w:t>
      </w:r>
      <w:r>
        <w:rPr>
          <w:rFonts w:hint="eastAsia" w:ascii="宋体" w:hAnsi="宋体" w:eastAsia="宋体" w:cs="宋体"/>
          <w:sz w:val="24"/>
          <w:szCs w:val="24"/>
          <w:highlight w:val="yellow"/>
        </w:rPr>
        <w:t>因自身原因调减</w:t>
      </w:r>
      <w:bookmarkStart w:id="7" w:name="OLE_LINK24"/>
      <w:r>
        <w:rPr>
          <w:rFonts w:hint="eastAsia" w:ascii="宋体" w:hAnsi="宋体" w:eastAsia="宋体" w:cs="宋体"/>
          <w:sz w:val="24"/>
          <w:szCs w:val="24"/>
          <w:highlight w:val="yellow"/>
        </w:rPr>
        <w:t>自助售货机合同约定运营数量的</w:t>
      </w:r>
      <w:bookmarkEnd w:id="7"/>
      <w:r>
        <w:rPr>
          <w:rFonts w:hint="eastAsia" w:ascii="宋体" w:hAnsi="宋体" w:eastAsia="宋体" w:cs="宋体"/>
          <w:sz w:val="24"/>
          <w:szCs w:val="24"/>
          <w:highlight w:val="yellow"/>
        </w:rPr>
        <w:t>，医院不予</w:t>
      </w:r>
      <w:bookmarkStart w:id="8" w:name="OLE_LINK28"/>
      <w:bookmarkStart w:id="9" w:name="OLE_LINK27"/>
      <w:r>
        <w:rPr>
          <w:rFonts w:hint="eastAsia" w:ascii="宋体" w:hAnsi="宋体" w:eastAsia="宋体" w:cs="宋体"/>
          <w:sz w:val="24"/>
          <w:szCs w:val="24"/>
          <w:highlight w:val="yellow"/>
        </w:rPr>
        <w:t>调减</w:t>
      </w:r>
      <w:bookmarkEnd w:id="8"/>
      <w:bookmarkEnd w:id="9"/>
      <w:r>
        <w:rPr>
          <w:rFonts w:hint="eastAsia" w:ascii="宋体" w:hAnsi="宋体" w:eastAsia="宋体" w:cs="宋体"/>
          <w:sz w:val="24"/>
          <w:szCs w:val="24"/>
          <w:highlight w:val="yellow"/>
        </w:rPr>
        <w:t>管理费。医院因管理需要要求</w:t>
      </w:r>
      <w:r>
        <w:rPr>
          <w:rFonts w:hint="eastAsia" w:ascii="宋体" w:hAnsi="宋体" w:eastAsia="宋体" w:cs="宋体"/>
          <w:sz w:val="24"/>
          <w:szCs w:val="24"/>
          <w:highlight w:val="yellow"/>
          <w:lang w:eastAsia="zh-CN"/>
        </w:rPr>
        <w:t>供应商</w:t>
      </w:r>
      <w:r>
        <w:rPr>
          <w:rFonts w:hint="eastAsia" w:ascii="宋体" w:hAnsi="宋体" w:eastAsia="宋体" w:cs="宋体"/>
          <w:sz w:val="24"/>
          <w:szCs w:val="24"/>
          <w:highlight w:val="yellow"/>
        </w:rPr>
        <w:t>调减自助售货机运营数量的，按照管理费平均每台费用相应调减应缴纳的管理费，已缴纳的管理费按实际发生据实结算。</w:t>
      </w:r>
    </w:p>
    <w:p w14:paraId="1EEF1F46">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必须遵守国家相关法律法规（包括但不限于《</w:t>
      </w:r>
      <w:r>
        <w:rPr>
          <w:rFonts w:hint="eastAsia" w:ascii="宋体" w:hAnsi="宋体" w:eastAsia="宋体" w:cs="宋体"/>
          <w:bCs/>
          <w:kern w:val="0"/>
          <w:sz w:val="24"/>
          <w:szCs w:val="24"/>
          <w:highlight w:val="none"/>
          <w:lang w:eastAsia="zh-Hans"/>
        </w:rPr>
        <w:t>中华人民共和国食品安全法</w:t>
      </w:r>
      <w:r>
        <w:rPr>
          <w:rFonts w:hint="eastAsia" w:ascii="宋体" w:hAnsi="宋体" w:eastAsia="宋体" w:cs="宋体"/>
          <w:sz w:val="24"/>
          <w:szCs w:val="24"/>
        </w:rPr>
        <w:t>》《</w:t>
      </w:r>
      <w:r>
        <w:rPr>
          <w:rFonts w:hint="eastAsia" w:ascii="宋体" w:hAnsi="宋体" w:eastAsia="宋体" w:cs="宋体"/>
          <w:bCs/>
          <w:kern w:val="0"/>
          <w:sz w:val="24"/>
          <w:szCs w:val="24"/>
          <w:highlight w:val="none"/>
          <w:lang w:eastAsia="zh-CN"/>
        </w:rPr>
        <w:t>中华人民共和国消费者权益保护法</w:t>
      </w:r>
      <w:r>
        <w:rPr>
          <w:rFonts w:hint="eastAsia" w:ascii="宋体" w:hAnsi="宋体" w:eastAsia="宋体" w:cs="宋体"/>
          <w:sz w:val="24"/>
          <w:szCs w:val="24"/>
        </w:rPr>
        <w:t>》等），禁止有噪声、有毒有害等环境污染或不符合相关行政主管部门要求的经营活动。</w:t>
      </w:r>
      <w:r>
        <w:rPr>
          <w:rFonts w:hint="eastAsia" w:ascii="宋体" w:hAnsi="宋体" w:eastAsia="宋体" w:cs="宋体"/>
          <w:sz w:val="24"/>
          <w:szCs w:val="24"/>
          <w:lang w:eastAsia="zh-CN"/>
        </w:rPr>
        <w:t>供应商</w:t>
      </w:r>
      <w:r>
        <w:rPr>
          <w:rFonts w:hint="eastAsia" w:ascii="宋体" w:hAnsi="宋体" w:eastAsia="宋体" w:cs="宋体"/>
          <w:sz w:val="24"/>
          <w:szCs w:val="24"/>
        </w:rPr>
        <w:t>经营场地不得用于任何违法的行为，否则医院有权提前解除合同收回经营权。</w:t>
      </w:r>
    </w:p>
    <w:p w14:paraId="70612EE3">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rPr>
      </w:pPr>
      <w:bookmarkStart w:id="10" w:name="OLE_LINK4"/>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w:t>
      </w:r>
      <w:bookmarkEnd w:id="10"/>
      <w:r>
        <w:rPr>
          <w:rFonts w:hint="eastAsia" w:ascii="宋体" w:hAnsi="宋体" w:eastAsia="宋体" w:cs="宋体"/>
          <w:sz w:val="24"/>
          <w:szCs w:val="24"/>
          <w:lang w:eastAsia="zh-CN"/>
        </w:rPr>
        <w:t>供应商</w:t>
      </w:r>
      <w:r>
        <w:rPr>
          <w:rFonts w:hint="eastAsia" w:ascii="宋体" w:hAnsi="宋体" w:eastAsia="宋体" w:cs="宋体"/>
          <w:sz w:val="24"/>
          <w:szCs w:val="24"/>
        </w:rPr>
        <w:t>必须通过市场监督、卫生健康等行政主管部门合法审批并取得与经营有关且必备的证照后才能开展经营活动。必须无条件接受市场监督、卫生健康等行政主管部门的监督检查和院内相关职能部门对所经营商品进行食品安全、经营等方面的监督管理，对发现的问题必须限期整改。必须无条件配合医院处理消费者的投诉并限期整改。</w:t>
      </w:r>
    </w:p>
    <w:p w14:paraId="1F8E5FD1">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highlight w:val="yellow"/>
        </w:rPr>
      </w:pPr>
      <w:r>
        <w:rPr>
          <w:rFonts w:hint="eastAsia" w:ascii="宋体" w:hAnsi="宋体" w:eastAsia="宋体" w:cs="宋体"/>
          <w:sz w:val="24"/>
          <w:szCs w:val="24"/>
          <w:highlight w:val="yellow"/>
        </w:rPr>
        <w:t>（</w:t>
      </w:r>
      <w:r>
        <w:rPr>
          <w:rFonts w:hint="eastAsia" w:ascii="宋体" w:hAnsi="宋体" w:eastAsia="宋体" w:cs="宋体"/>
          <w:sz w:val="24"/>
          <w:szCs w:val="24"/>
          <w:highlight w:val="yellow"/>
          <w:lang w:eastAsia="zh-CN"/>
        </w:rPr>
        <w:t>九</w:t>
      </w:r>
      <w:r>
        <w:rPr>
          <w:rFonts w:hint="eastAsia" w:ascii="宋体" w:hAnsi="宋体" w:eastAsia="宋体" w:cs="宋体"/>
          <w:sz w:val="24"/>
          <w:szCs w:val="24"/>
          <w:highlight w:val="yellow"/>
        </w:rPr>
        <w:t>）医院将不定期进行抽查，发现销售三无商品或过期变质商品向医院支付2000元/次违约金；发现销售药品、医疗器械、香烟、所有含酒精类商品、管制刀具</w:t>
      </w:r>
      <w:r>
        <w:rPr>
          <w:rFonts w:hint="eastAsia" w:ascii="宋体" w:hAnsi="宋体" w:eastAsia="宋体" w:cs="宋体"/>
          <w:bCs/>
          <w:sz w:val="24"/>
          <w:szCs w:val="24"/>
          <w:highlight w:val="yellow"/>
        </w:rPr>
        <w:t>、自制食品</w:t>
      </w:r>
      <w:r>
        <w:rPr>
          <w:rFonts w:hint="eastAsia" w:ascii="宋体" w:hAnsi="宋体" w:eastAsia="宋体" w:cs="宋体"/>
          <w:sz w:val="24"/>
          <w:szCs w:val="24"/>
          <w:highlight w:val="yellow"/>
        </w:rPr>
        <w:t>及超过合同约定（或院方要求）数量摆放自助售货机的、在</w:t>
      </w:r>
      <w:bookmarkStart w:id="11" w:name="OLE_LINK30"/>
      <w:bookmarkStart w:id="12" w:name="OLE_LINK29"/>
      <w:r>
        <w:rPr>
          <w:rFonts w:hint="eastAsia" w:ascii="宋体" w:hAnsi="宋体" w:eastAsia="宋体" w:cs="宋体"/>
          <w:sz w:val="24"/>
          <w:szCs w:val="24"/>
          <w:highlight w:val="yellow"/>
        </w:rPr>
        <w:t>自助售货机</w:t>
      </w:r>
      <w:bookmarkEnd w:id="11"/>
      <w:bookmarkEnd w:id="12"/>
      <w:r>
        <w:rPr>
          <w:rFonts w:hint="eastAsia" w:ascii="宋体" w:hAnsi="宋体" w:eastAsia="宋体" w:cs="宋体"/>
          <w:sz w:val="24"/>
          <w:szCs w:val="24"/>
          <w:highlight w:val="yellow"/>
        </w:rPr>
        <w:t>外摆放其它自助租售设备的等情形向医院支付2000元/次违约金；每有一次投诉（院内或院外）一经核实向医院支付2000元/次违约金；</w:t>
      </w:r>
      <w:r>
        <w:rPr>
          <w:rFonts w:hint="eastAsia" w:ascii="宋体" w:hAnsi="宋体" w:eastAsia="宋体" w:cs="宋体"/>
          <w:sz w:val="24"/>
          <w:szCs w:val="24"/>
          <w:highlight w:val="yellow"/>
          <w:lang w:eastAsia="zh-CN"/>
        </w:rPr>
        <w:t>供应商</w:t>
      </w:r>
      <w:r>
        <w:rPr>
          <w:rFonts w:hint="eastAsia" w:ascii="宋体" w:hAnsi="宋体" w:eastAsia="宋体" w:cs="宋体"/>
          <w:sz w:val="24"/>
          <w:szCs w:val="24"/>
          <w:highlight w:val="yellow"/>
        </w:rPr>
        <w:t>在经营过程当中因受到行政主管部门处罚的，每有一次向医院支付2000元/次的违约金；发生食品安全事件的，</w:t>
      </w:r>
      <w:r>
        <w:rPr>
          <w:rFonts w:hint="eastAsia" w:ascii="宋体" w:hAnsi="宋体" w:eastAsia="宋体" w:cs="宋体"/>
          <w:sz w:val="24"/>
          <w:szCs w:val="24"/>
          <w:highlight w:val="yellow"/>
          <w:lang w:eastAsia="zh-CN"/>
        </w:rPr>
        <w:t>供应商</w:t>
      </w:r>
      <w:r>
        <w:rPr>
          <w:rFonts w:hint="eastAsia" w:ascii="宋体" w:hAnsi="宋体" w:eastAsia="宋体" w:cs="宋体"/>
          <w:sz w:val="24"/>
          <w:szCs w:val="24"/>
          <w:highlight w:val="yellow"/>
        </w:rPr>
        <w:t>除承担全部经济和法律责任以外，还必须向医院支付5000元/次的违约金。违约金由</w:t>
      </w:r>
      <w:r>
        <w:rPr>
          <w:rFonts w:hint="eastAsia" w:ascii="宋体" w:hAnsi="宋体" w:eastAsia="宋体" w:cs="宋体"/>
          <w:sz w:val="24"/>
          <w:szCs w:val="24"/>
          <w:highlight w:val="yellow"/>
          <w:lang w:eastAsia="zh-CN"/>
        </w:rPr>
        <w:t>供应商</w:t>
      </w:r>
      <w:r>
        <w:rPr>
          <w:rFonts w:hint="eastAsia" w:ascii="宋体" w:hAnsi="宋体" w:eastAsia="宋体" w:cs="宋体"/>
          <w:sz w:val="24"/>
          <w:szCs w:val="24"/>
          <w:highlight w:val="yellow"/>
        </w:rPr>
        <w:t>在每次支付管理费用时一并缴纳。</w:t>
      </w:r>
    </w:p>
    <w:p w14:paraId="0973562A">
      <w:pPr>
        <w:pStyle w:val="6"/>
        <w:keepNext w:val="0"/>
        <w:keepLines w:val="0"/>
        <w:pageBreakBefore w:val="0"/>
        <w:kinsoku/>
        <w:wordWrap/>
        <w:overflowPunct/>
        <w:topLinePunct w:val="0"/>
        <w:autoSpaceDE/>
        <w:autoSpaceDN/>
        <w:bidi w:val="0"/>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十</w:t>
      </w:r>
      <w:r>
        <w:rPr>
          <w:rFonts w:hint="eastAsia" w:ascii="宋体" w:hAnsi="宋体" w:eastAsia="宋体" w:cs="宋体"/>
          <w:sz w:val="24"/>
          <w:szCs w:val="24"/>
        </w:rPr>
        <w:t>）如经营场地被征用、拆迁或因政策原因该场地移交第三方，或医院因管理需要对经营场地有新的用途规划，或主管部门要求不得再履行合同时，不视为医院违约，医院不承担违约责任。医院提前</w:t>
      </w:r>
      <w:r>
        <w:rPr>
          <w:rFonts w:hint="eastAsia" w:ascii="宋体" w:hAnsi="宋体" w:eastAsia="宋体" w:cs="宋体"/>
          <w:sz w:val="24"/>
          <w:szCs w:val="24"/>
          <w:lang w:eastAsia="zh-CN"/>
        </w:rPr>
        <w:t>一</w:t>
      </w:r>
      <w:r>
        <w:rPr>
          <w:rFonts w:hint="eastAsia" w:ascii="宋体" w:hAnsi="宋体" w:eastAsia="宋体" w:cs="宋体"/>
          <w:sz w:val="24"/>
          <w:szCs w:val="24"/>
        </w:rPr>
        <w:t>个月通知</w:t>
      </w: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应在收到通知后1个月内无条件返还使用的场地，</w:t>
      </w:r>
      <w:bookmarkStart w:id="13" w:name="OLE_LINK32"/>
      <w:bookmarkStart w:id="14" w:name="OLE_LINK31"/>
      <w:r>
        <w:rPr>
          <w:rFonts w:hint="eastAsia" w:ascii="宋体" w:hAnsi="宋体" w:eastAsia="宋体" w:cs="宋体"/>
          <w:sz w:val="24"/>
          <w:szCs w:val="24"/>
        </w:rPr>
        <w:t>已缴纳的当期管理费按实际发生据实结算。</w:t>
      </w:r>
      <w:bookmarkEnd w:id="13"/>
      <w:bookmarkEnd w:id="14"/>
      <w:r>
        <w:rPr>
          <w:rFonts w:hint="eastAsia" w:ascii="宋体" w:hAnsi="宋体" w:eastAsia="宋体" w:cs="宋体"/>
          <w:sz w:val="24"/>
          <w:szCs w:val="24"/>
        </w:rPr>
        <w:t>若</w:t>
      </w:r>
      <w:r>
        <w:rPr>
          <w:rFonts w:hint="eastAsia" w:ascii="宋体" w:hAnsi="宋体" w:eastAsia="宋体" w:cs="宋体"/>
          <w:sz w:val="24"/>
          <w:szCs w:val="24"/>
          <w:lang w:eastAsia="zh-CN"/>
        </w:rPr>
        <w:t>供应商</w:t>
      </w:r>
      <w:r>
        <w:rPr>
          <w:rFonts w:hint="eastAsia" w:ascii="宋体" w:hAnsi="宋体" w:eastAsia="宋体" w:cs="宋体"/>
          <w:sz w:val="24"/>
          <w:szCs w:val="24"/>
        </w:rPr>
        <w:t>未按约定返还使用的场地的，每逾期一日，将扣除履约保证金2%的违约金。</w:t>
      </w:r>
    </w:p>
    <w:p w14:paraId="7B5AADA6">
      <w:pPr>
        <w:pStyle w:val="6"/>
        <w:keepNext w:val="0"/>
        <w:keepLines w:val="0"/>
        <w:pageBreakBefore w:val="0"/>
        <w:kinsoku/>
        <w:wordWrap/>
        <w:overflowPunct/>
        <w:topLinePunct w:val="0"/>
        <w:autoSpaceDE/>
        <w:autoSpaceDN/>
        <w:bidi w:val="0"/>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）其它要求：</w:t>
      </w:r>
    </w:p>
    <w:p w14:paraId="01E40F2B">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highlight w:val="yellow"/>
        </w:rPr>
      </w:pPr>
      <w:r>
        <w:rPr>
          <w:rFonts w:hint="eastAsia" w:ascii="宋体" w:hAnsi="宋体" w:eastAsia="宋体" w:cs="宋体"/>
          <w:sz w:val="24"/>
          <w:szCs w:val="24"/>
          <w:highlight w:val="yellow"/>
        </w:rPr>
        <w:t>1.履约保证金：</w:t>
      </w:r>
      <w:r>
        <w:rPr>
          <w:rFonts w:hint="eastAsia" w:ascii="宋体" w:hAnsi="宋体" w:eastAsia="宋体" w:cs="宋体"/>
          <w:sz w:val="24"/>
          <w:szCs w:val="24"/>
          <w:highlight w:val="yellow"/>
          <w:lang w:eastAsia="zh-CN"/>
        </w:rPr>
        <w:t>成交供应商</w:t>
      </w:r>
      <w:r>
        <w:rPr>
          <w:rFonts w:hint="eastAsia" w:ascii="宋体" w:hAnsi="宋体" w:eastAsia="宋体" w:cs="宋体"/>
          <w:sz w:val="24"/>
          <w:szCs w:val="24"/>
          <w:highlight w:val="yellow"/>
        </w:rPr>
        <w:t>取得成交通知书后，由</w:t>
      </w:r>
      <w:r>
        <w:rPr>
          <w:rFonts w:hint="eastAsia" w:ascii="宋体" w:hAnsi="宋体" w:eastAsia="宋体" w:cs="宋体"/>
          <w:sz w:val="24"/>
          <w:szCs w:val="24"/>
          <w:highlight w:val="yellow"/>
          <w:lang w:eastAsia="zh-CN"/>
        </w:rPr>
        <w:t>成交供应商</w:t>
      </w:r>
      <w:r>
        <w:rPr>
          <w:rFonts w:hint="eastAsia" w:ascii="宋体" w:hAnsi="宋体" w:eastAsia="宋体" w:cs="宋体"/>
          <w:sz w:val="24"/>
          <w:szCs w:val="24"/>
          <w:highlight w:val="yellow"/>
        </w:rPr>
        <w:t>在5个工作日内将履约保证金5万元（大写：伍万元整）交纳至医院指定账户，医院确认收款后与</w:t>
      </w:r>
      <w:r>
        <w:rPr>
          <w:rFonts w:hint="eastAsia" w:ascii="宋体" w:hAnsi="宋体" w:eastAsia="宋体" w:cs="宋体"/>
          <w:sz w:val="24"/>
          <w:szCs w:val="24"/>
          <w:highlight w:val="yellow"/>
          <w:lang w:eastAsia="zh-CN"/>
        </w:rPr>
        <w:t>供应商</w:t>
      </w:r>
      <w:r>
        <w:rPr>
          <w:rFonts w:hint="eastAsia" w:ascii="宋体" w:hAnsi="宋体" w:eastAsia="宋体" w:cs="宋体"/>
          <w:sz w:val="24"/>
          <w:szCs w:val="24"/>
          <w:highlight w:val="yellow"/>
        </w:rPr>
        <w:t>签订合同。</w:t>
      </w:r>
    </w:p>
    <w:p w14:paraId="22379ABA">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rPr>
      </w:pPr>
      <w:r>
        <w:rPr>
          <w:rFonts w:hint="eastAsia" w:ascii="宋体" w:hAnsi="宋体" w:eastAsia="宋体" w:cs="宋体"/>
          <w:sz w:val="24"/>
          <w:szCs w:val="24"/>
        </w:rPr>
        <w:t>履约保证金不予退还的情形：</w:t>
      </w:r>
    </w:p>
    <w:p w14:paraId="6A877725">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违反《</w:t>
      </w:r>
      <w:r>
        <w:rPr>
          <w:rFonts w:hint="eastAsia" w:ascii="宋体" w:hAnsi="宋体" w:eastAsia="宋体" w:cs="宋体"/>
          <w:bCs/>
          <w:kern w:val="0"/>
          <w:sz w:val="24"/>
          <w:szCs w:val="24"/>
          <w:highlight w:val="none"/>
          <w:lang w:eastAsia="zh-Hans"/>
        </w:rPr>
        <w:t>中华人民共和国食品安全法</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bCs/>
          <w:kern w:val="0"/>
          <w:sz w:val="24"/>
          <w:szCs w:val="24"/>
          <w:highlight w:val="none"/>
          <w:lang w:eastAsia="zh-CN"/>
        </w:rPr>
        <w:t>中华人民共和国消费者权益保护法</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bCs/>
          <w:kern w:val="0"/>
          <w:sz w:val="24"/>
          <w:szCs w:val="24"/>
          <w:highlight w:val="none"/>
          <w:lang w:eastAsia="zh-Hans"/>
        </w:rPr>
        <w:t>中华人民共和国环境保护法</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bCs/>
          <w:kern w:val="0"/>
          <w:sz w:val="24"/>
          <w:szCs w:val="24"/>
          <w:highlight w:val="none"/>
          <w:lang w:eastAsia="zh-CN"/>
        </w:rPr>
        <w:t>中华人民共和国消防法</w:t>
      </w:r>
      <w:r>
        <w:rPr>
          <w:rFonts w:hint="eastAsia" w:ascii="宋体" w:hAnsi="宋体" w:eastAsia="宋体" w:cs="宋体"/>
          <w:sz w:val="24"/>
          <w:szCs w:val="24"/>
        </w:rPr>
        <w:t>》等法律法规，拒不整改或赔偿损失的；</w:t>
      </w:r>
    </w:p>
    <w:p w14:paraId="3342F3A2">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违反合同约定，</w:t>
      </w:r>
      <w:r>
        <w:rPr>
          <w:rFonts w:hint="eastAsia" w:ascii="宋体" w:hAnsi="宋体" w:eastAsia="宋体" w:cs="宋体"/>
          <w:sz w:val="24"/>
          <w:szCs w:val="24"/>
          <w:lang w:eastAsia="zh-CN"/>
        </w:rPr>
        <w:t>成交供应商</w:t>
      </w:r>
      <w:r>
        <w:rPr>
          <w:rFonts w:hint="eastAsia" w:ascii="宋体" w:hAnsi="宋体" w:eastAsia="宋体" w:cs="宋体"/>
          <w:sz w:val="24"/>
          <w:szCs w:val="24"/>
        </w:rPr>
        <w:t>拒不支付给医院造成各种损失的赔偿、补偿和违约金的，从履约保证金中扣除，扣除部分不予退还，不足部分仍需支付；</w:t>
      </w:r>
    </w:p>
    <w:p w14:paraId="6F33FA2E">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）成交供应商</w:t>
      </w:r>
      <w:r>
        <w:rPr>
          <w:rFonts w:hint="eastAsia" w:ascii="宋体" w:hAnsi="宋体" w:eastAsia="宋体" w:cs="宋体"/>
          <w:sz w:val="24"/>
          <w:szCs w:val="24"/>
        </w:rPr>
        <w:t>将经营场地用于违法活动的。</w:t>
      </w:r>
    </w:p>
    <w:p w14:paraId="43F37223">
      <w:pPr>
        <w:pStyle w:val="6"/>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在服务期内若无上述现象或合同约定的违约情形，服务期满或合同按约定终止后，其履约保证金无息退还。</w:t>
      </w:r>
    </w:p>
    <w:p w14:paraId="5B80CECA">
      <w:pPr>
        <w:pStyle w:val="4"/>
        <w:keepNext w:val="0"/>
        <w:keepLines w:val="0"/>
        <w:pageBreakBefore w:val="0"/>
        <w:kinsoku/>
        <w:wordWrap/>
        <w:overflowPunct/>
        <w:topLinePunct w:val="0"/>
        <w:autoSpaceDE/>
        <w:autoSpaceDN/>
        <w:bidi w:val="0"/>
        <w:spacing w:line="460" w:lineRule="atLeast"/>
        <w:ind w:firstLine="480" w:firstLineChars="200"/>
        <w:rPr>
          <w:rFonts w:hint="eastAsia" w:ascii="宋体" w:hAnsi="宋体" w:eastAsia="宋体" w:cs="宋体"/>
          <w:sz w:val="24"/>
          <w:lang w:val="en-US" w:eastAsia="zh-CN"/>
        </w:rPr>
      </w:pPr>
      <w:r>
        <w:rPr>
          <w:rFonts w:hint="eastAsia" w:ascii="宋体" w:hAnsi="宋体" w:eastAsia="宋体" w:cs="宋体"/>
          <w:sz w:val="24"/>
          <w:szCs w:val="24"/>
        </w:rPr>
        <w:t>2.其他双方的权利和义务，根据《中华人民共和国民法典》及其他相关法律、法规的有关规定，双方签订合同时共同协商解决。</w:t>
      </w:r>
    </w:p>
    <w:p w14:paraId="6184355C">
      <w:pPr>
        <w:pStyle w:val="4"/>
        <w:keepNext w:val="0"/>
        <w:keepLines w:val="0"/>
        <w:pageBreakBefore w:val="0"/>
        <w:kinsoku/>
        <w:wordWrap/>
        <w:overflowPunct/>
        <w:topLinePunct w:val="0"/>
        <w:autoSpaceDE/>
        <w:autoSpaceDN/>
        <w:bidi w:val="0"/>
        <w:spacing w:line="460" w:lineRule="atLeast"/>
        <w:ind w:firstLine="480"/>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Hans"/>
        </w:rPr>
        <w:t>（</w:t>
      </w:r>
      <w:r>
        <w:rPr>
          <w:rFonts w:hint="eastAsia" w:ascii="宋体" w:hAnsi="宋体" w:eastAsia="宋体" w:cs="宋体"/>
          <w:bCs/>
          <w:kern w:val="0"/>
          <w:sz w:val="24"/>
          <w:szCs w:val="24"/>
          <w:lang w:eastAsia="zh-CN"/>
        </w:rPr>
        <w:t>十二</w:t>
      </w:r>
      <w:r>
        <w:rPr>
          <w:rFonts w:hint="eastAsia" w:ascii="宋体" w:hAnsi="宋体" w:eastAsia="宋体" w:cs="宋体"/>
          <w:bCs/>
          <w:kern w:val="0"/>
          <w:sz w:val="24"/>
          <w:szCs w:val="24"/>
          <w:lang w:eastAsia="zh-Hans"/>
        </w:rPr>
        <w:t>）</w:t>
      </w:r>
      <w:r>
        <w:rPr>
          <w:rFonts w:hint="eastAsia" w:ascii="宋体" w:hAnsi="宋体" w:eastAsia="宋体" w:cs="宋体"/>
          <w:bCs/>
          <w:kern w:val="0"/>
          <w:sz w:val="24"/>
          <w:szCs w:val="24"/>
          <w:lang w:eastAsia="zh-CN"/>
        </w:rPr>
        <w:t>验收：</w:t>
      </w:r>
    </w:p>
    <w:p w14:paraId="120E0E8B">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履约验收程序：整体验收</w:t>
      </w:r>
      <w:r>
        <w:rPr>
          <w:rFonts w:hint="eastAsia" w:ascii="宋体" w:hAnsi="宋体" w:eastAsia="宋体" w:cs="宋体"/>
          <w:bCs/>
          <w:kern w:val="0"/>
          <w:sz w:val="24"/>
          <w:szCs w:val="24"/>
          <w:lang w:eastAsia="zh-CN"/>
        </w:rPr>
        <w:t>。</w:t>
      </w:r>
    </w:p>
    <w:p w14:paraId="4AF028D5">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履约验收时间：供应商正式营业后30日内</w:t>
      </w:r>
      <w:r>
        <w:rPr>
          <w:rFonts w:hint="eastAsia" w:ascii="宋体" w:hAnsi="宋体" w:eastAsia="宋体" w:cs="宋体"/>
          <w:bCs/>
          <w:kern w:val="0"/>
          <w:sz w:val="24"/>
          <w:szCs w:val="24"/>
          <w:lang w:eastAsia="zh-CN"/>
        </w:rPr>
        <w:t>。</w:t>
      </w:r>
    </w:p>
    <w:p w14:paraId="3546659F">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技术履约验收内容：严格按照竞选文件、成交合同及成交供应商的响应文件中的服务要求约定标准进行验收。</w:t>
      </w:r>
    </w:p>
    <w:p w14:paraId="1CF664D7">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商务履约验收内容：严格按照竞选文件、成交合同及成交供应商的响应文件中的商务要求内容约定标准进行验收。</w:t>
      </w:r>
    </w:p>
    <w:p w14:paraId="712C35BA">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履约验收标准：按照合同约定</w:t>
      </w:r>
      <w:r>
        <w:rPr>
          <w:rFonts w:hint="eastAsia" w:ascii="宋体" w:hAnsi="宋体" w:eastAsia="宋体" w:cs="宋体"/>
          <w:bCs/>
          <w:kern w:val="0"/>
          <w:sz w:val="24"/>
          <w:szCs w:val="24"/>
          <w:lang w:eastAsia="zh-CN"/>
        </w:rPr>
        <w:t>。</w:t>
      </w:r>
    </w:p>
    <w:p w14:paraId="04CFBE6B">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val="en-US" w:eastAsia="zh-Hans"/>
        </w:rPr>
        <w:t>（</w:t>
      </w:r>
      <w:r>
        <w:rPr>
          <w:rFonts w:hint="eastAsia" w:ascii="宋体" w:hAnsi="宋体" w:eastAsia="宋体" w:cs="宋体"/>
          <w:bCs/>
          <w:kern w:val="0"/>
          <w:sz w:val="24"/>
          <w:szCs w:val="24"/>
          <w:lang w:val="en-US" w:eastAsia="zh-CN"/>
        </w:rPr>
        <w:t>十三</w:t>
      </w:r>
      <w:r>
        <w:rPr>
          <w:rFonts w:hint="eastAsia" w:ascii="宋体" w:hAnsi="宋体" w:eastAsia="宋体" w:cs="宋体"/>
          <w:bCs/>
          <w:kern w:val="0"/>
          <w:sz w:val="24"/>
          <w:szCs w:val="24"/>
          <w:lang w:val="en-US" w:eastAsia="zh-Hans"/>
        </w:rPr>
        <w:t>）</w:t>
      </w:r>
      <w:r>
        <w:rPr>
          <w:rFonts w:hint="eastAsia" w:ascii="宋体" w:hAnsi="宋体" w:eastAsia="宋体" w:cs="宋体"/>
          <w:bCs/>
          <w:kern w:val="0"/>
          <w:sz w:val="24"/>
          <w:szCs w:val="24"/>
          <w:lang w:eastAsia="zh-Hans"/>
        </w:rPr>
        <w:t>违约责任与解决争议的方法：</w:t>
      </w:r>
    </w:p>
    <w:p w14:paraId="5718DC8F">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eastAsia="zh-Hans"/>
        </w:rPr>
        <w:t>违约责任：</w:t>
      </w:r>
    </w:p>
    <w:p w14:paraId="5A39C059">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eastAsia="zh-CN"/>
        </w:rPr>
        <w:t>）采购人、供应商</w:t>
      </w:r>
      <w:r>
        <w:rPr>
          <w:rFonts w:hint="eastAsia" w:ascii="宋体" w:hAnsi="宋体" w:eastAsia="宋体" w:cs="宋体"/>
          <w:bCs/>
          <w:kern w:val="0"/>
          <w:sz w:val="24"/>
          <w:szCs w:val="24"/>
          <w:lang w:eastAsia="zh-Hans"/>
        </w:rPr>
        <w:t>双方必须遵守本合同并执行合同中的各项规定，保证本合同的正常履行。</w:t>
      </w:r>
    </w:p>
    <w:p w14:paraId="474498B0">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eastAsia="zh-Hans"/>
        </w:rPr>
        <w:t xml:space="preserve"> 因</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lang w:eastAsia="zh-Hans"/>
        </w:rPr>
        <w:t>原因导致变更、中止或者终止合同的，应对</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lang w:eastAsia="zh-Hans"/>
        </w:rPr>
        <w:t>受到的损失予以赔偿或者补偿。</w:t>
      </w:r>
    </w:p>
    <w:p w14:paraId="7D492BB4">
      <w:pPr>
        <w:pStyle w:val="5"/>
        <w:keepNext w:val="0"/>
        <w:keepLines w:val="0"/>
        <w:pageBreakBefore w:val="0"/>
        <w:kinsoku/>
        <w:wordWrap/>
        <w:overflowPunct/>
        <w:topLinePunct w:val="0"/>
        <w:autoSpaceDE/>
        <w:autoSpaceDN/>
        <w:bidi w:val="0"/>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eastAsia="zh-Hans"/>
        </w:rPr>
        <w:t>因</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lang w:eastAsia="zh-Hans"/>
        </w:rPr>
        <w:t>工作人员在履行职务过程中的疏忽、失职、过错等故意或者过失原因给</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lang w:eastAsia="zh-Hans"/>
        </w:rPr>
        <w:t>造成损失或侵害，包括但不限于</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lang w:eastAsia="zh-Hans"/>
        </w:rPr>
        <w:t>本身的财产损失、由此而导致的</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lang w:eastAsia="zh-Hans"/>
        </w:rPr>
        <w:t>对任何第三方的法律责任等，</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lang w:eastAsia="zh-Hans"/>
        </w:rPr>
        <w:t>对此均应承担全部的赔偿责任。</w:t>
      </w:r>
    </w:p>
    <w:p w14:paraId="12146CCD">
      <w:pPr>
        <w:pStyle w:val="5"/>
        <w:keepNext w:val="0"/>
        <w:keepLines w:val="0"/>
        <w:pageBreakBefore w:val="0"/>
        <w:kinsoku/>
        <w:wordWrap/>
        <w:overflowPunct/>
        <w:topLinePunct w:val="0"/>
        <w:autoSpaceDE/>
        <w:autoSpaceDN/>
        <w:bidi w:val="0"/>
        <w:spacing w:after="0" w:line="460" w:lineRule="atLeast"/>
        <w:ind w:firstLine="0" w:firstLineChars="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highlight w:val="yellow"/>
          <w:lang w:eastAsia="zh-CN"/>
        </w:rPr>
        <w:t>（</w:t>
      </w:r>
      <w:r>
        <w:rPr>
          <w:rFonts w:hint="eastAsia" w:ascii="宋体" w:hAnsi="宋体" w:eastAsia="宋体" w:cs="宋体"/>
          <w:bCs/>
          <w:kern w:val="0"/>
          <w:sz w:val="24"/>
          <w:szCs w:val="24"/>
          <w:highlight w:val="yellow"/>
          <w:lang w:val="en-US" w:eastAsia="zh-CN"/>
        </w:rPr>
        <w:t>4</w:t>
      </w:r>
      <w:r>
        <w:rPr>
          <w:rFonts w:hint="eastAsia" w:ascii="宋体" w:hAnsi="宋体" w:eastAsia="宋体" w:cs="宋体"/>
          <w:bCs/>
          <w:kern w:val="0"/>
          <w:sz w:val="24"/>
          <w:szCs w:val="24"/>
          <w:highlight w:val="yellow"/>
          <w:lang w:eastAsia="zh-CN"/>
        </w:rPr>
        <w:t>）</w:t>
      </w:r>
      <w:r>
        <w:rPr>
          <w:rFonts w:hint="eastAsia" w:ascii="宋体" w:hAnsi="宋体" w:eastAsia="宋体" w:cs="宋体"/>
          <w:bCs/>
          <w:kern w:val="0"/>
          <w:sz w:val="24"/>
          <w:szCs w:val="24"/>
          <w:highlight w:val="yellow"/>
          <w:lang w:eastAsia="zh-Hans"/>
        </w:rPr>
        <w:t>任何一方违反本合同约定提前终止合同的，应向守约方支付合同总金额</w:t>
      </w:r>
      <w:r>
        <w:rPr>
          <w:rFonts w:hint="eastAsia" w:ascii="宋体" w:hAnsi="宋体" w:eastAsia="宋体" w:cs="宋体"/>
          <w:bCs/>
          <w:kern w:val="0"/>
          <w:sz w:val="24"/>
          <w:szCs w:val="24"/>
          <w:highlight w:val="yellow"/>
          <w:lang w:val="en-US" w:eastAsia="zh-CN"/>
        </w:rPr>
        <w:t>30</w:t>
      </w:r>
      <w:r>
        <w:rPr>
          <w:rFonts w:hint="eastAsia" w:ascii="宋体" w:hAnsi="宋体" w:eastAsia="宋体" w:cs="宋体"/>
          <w:bCs/>
          <w:kern w:val="0"/>
          <w:sz w:val="24"/>
          <w:szCs w:val="24"/>
          <w:highlight w:val="yellow"/>
          <w:lang w:eastAsia="zh-Hans"/>
        </w:rPr>
        <w:t>%的违约金。</w:t>
      </w:r>
      <w:r>
        <w:rPr>
          <w:rFonts w:hint="eastAsia" w:ascii="宋体" w:hAnsi="宋体" w:eastAsia="宋体" w:cs="宋体"/>
          <w:bCs/>
          <w:kern w:val="0"/>
          <w:sz w:val="24"/>
          <w:highlight w:val="yellow"/>
          <w:lang w:eastAsia="zh-CN"/>
        </w:rPr>
        <w:t>供应商</w:t>
      </w:r>
      <w:r>
        <w:rPr>
          <w:rFonts w:hint="eastAsia" w:ascii="宋体" w:hAnsi="宋体" w:eastAsia="宋体" w:cs="宋体"/>
          <w:bCs/>
          <w:kern w:val="0"/>
          <w:sz w:val="24"/>
          <w:highlight w:val="yellow"/>
          <w:lang w:eastAsia="zh-Hans"/>
        </w:rPr>
        <w:t>提前终止合同的，已缴纳的当期管理费不予退还；医院提前终止合同的，已缴纳的当期管理费按实际运营天数据实结算。</w:t>
      </w:r>
    </w:p>
    <w:p w14:paraId="2506E3CE">
      <w:pPr>
        <w:pStyle w:val="5"/>
        <w:keepNext w:val="0"/>
        <w:keepLines w:val="0"/>
        <w:pageBreakBefore w:val="0"/>
        <w:kinsoku/>
        <w:wordWrap/>
        <w:overflowPunct/>
        <w:topLinePunct w:val="0"/>
        <w:autoSpaceDE/>
        <w:autoSpaceDN/>
        <w:bidi w:val="0"/>
        <w:spacing w:after="0" w:line="460" w:lineRule="atLeast"/>
        <w:ind w:firstLine="720" w:firstLineChars="3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lang w:eastAsia="zh-Hans"/>
        </w:rPr>
        <w:t>争议解决办法：</w:t>
      </w:r>
    </w:p>
    <w:p w14:paraId="3282213E">
      <w:pPr>
        <w:pStyle w:val="5"/>
        <w:spacing w:after="0" w:line="460" w:lineRule="atLeast"/>
        <w:ind w:firstLine="480" w:firstLineChars="200"/>
        <w:rPr>
          <w:rFonts w:hint="eastAsia" w:ascii="宋体" w:hAnsi="宋体" w:eastAsia="宋体" w:cs="宋体"/>
          <w:bCs/>
          <w:kern w:val="0"/>
          <w:sz w:val="24"/>
          <w:szCs w:val="24"/>
          <w:lang w:eastAsia="zh-Hans"/>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eastAsia="zh-Hans"/>
        </w:rPr>
        <w:t>在执行本合同中发生的或与本合同有关的争端，双方应通过友好协商解决，经协商在60天内不能达成协议时，应提交采购人所在地人民法院提起诉讼。</w:t>
      </w:r>
    </w:p>
    <w:p w14:paraId="14A1001A">
      <w:pPr>
        <w:pStyle w:val="5"/>
        <w:spacing w:after="0" w:line="460" w:lineRule="atLeast"/>
        <w:ind w:firstLine="480" w:firstLineChars="200"/>
        <w:rPr>
          <w:rFonts w:hint="eastAsia" w:ascii="宋体" w:hAnsi="宋体" w:eastAsia="宋体" w:cs="宋体"/>
          <w:bCs/>
          <w:kern w:val="0"/>
          <w:sz w:val="24"/>
          <w:szCs w:val="24"/>
          <w:lang w:val="en-US" w:eastAsia="zh-Hans"/>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eastAsia="zh-Hans"/>
        </w:rPr>
        <w:t>在诉讼期间，除正在进行诉讼部分外，合同其他部分继续执行。</w:t>
      </w:r>
    </w:p>
    <w:p w14:paraId="128F9B52">
      <w:pPr>
        <w:spacing w:after="0" w:line="460" w:lineRule="atLeast"/>
        <w:ind w:firstLine="482" w:firstLineChars="200"/>
        <w:rPr>
          <w:rFonts w:hint="eastAsia" w:ascii="宋体" w:hAnsi="宋体" w:eastAsia="宋体" w:cs="宋体"/>
          <w:b/>
          <w:bCs w:val="0"/>
          <w:kern w:val="0"/>
          <w:sz w:val="24"/>
          <w:szCs w:val="24"/>
          <w:lang w:eastAsia="zh-Hans"/>
        </w:rPr>
      </w:pPr>
      <w:r>
        <w:rPr>
          <w:rFonts w:hint="eastAsia" w:ascii="宋体" w:hAnsi="宋体" w:eastAsia="宋体" w:cs="宋体"/>
          <w:b/>
          <w:bCs w:val="0"/>
          <w:kern w:val="0"/>
          <w:sz w:val="24"/>
          <w:szCs w:val="24"/>
          <w:lang w:val="en-US" w:eastAsia="zh-Hans"/>
        </w:rPr>
        <w:t>注：</w:t>
      </w:r>
      <w:r>
        <w:rPr>
          <w:rFonts w:hint="eastAsia" w:ascii="宋体" w:hAnsi="宋体" w:eastAsia="宋体" w:cs="宋体"/>
          <w:b/>
          <w:bCs w:val="0"/>
          <w:kern w:val="0"/>
          <w:sz w:val="24"/>
          <w:szCs w:val="24"/>
          <w:lang w:eastAsia="zh-Hans"/>
        </w:rPr>
        <w:t>“★”</w:t>
      </w:r>
      <w:r>
        <w:rPr>
          <w:rFonts w:hint="eastAsia" w:ascii="宋体" w:hAnsi="宋体" w:eastAsia="宋体" w:cs="宋体"/>
          <w:b/>
          <w:bCs w:val="0"/>
          <w:kern w:val="0"/>
          <w:sz w:val="24"/>
          <w:szCs w:val="24"/>
          <w:lang w:val="en-US" w:eastAsia="zh-Hans"/>
        </w:rPr>
        <w:t>为本项目实质性要求，</w:t>
      </w:r>
      <w:r>
        <w:rPr>
          <w:rFonts w:hint="eastAsia" w:ascii="宋体" w:hAnsi="宋体" w:eastAsia="宋体" w:cs="宋体"/>
          <w:b/>
          <w:kern w:val="0"/>
          <w:sz w:val="24"/>
          <w:szCs w:val="24"/>
          <w:lang w:eastAsia="zh-Hans"/>
        </w:rPr>
        <w:t>在响应文件中进行实质性响应，否则作无效投标处理</w:t>
      </w:r>
      <w:r>
        <w:rPr>
          <w:rFonts w:hint="eastAsia" w:ascii="宋体" w:hAnsi="宋体" w:eastAsia="宋体" w:cs="宋体"/>
          <w:b/>
          <w:bCs w:val="0"/>
          <w:kern w:val="0"/>
          <w:sz w:val="24"/>
          <w:szCs w:val="24"/>
          <w:lang w:val="en-US" w:eastAsia="zh-Hans"/>
        </w:rPr>
        <w:t>。</w:t>
      </w:r>
    </w:p>
    <w:p w14:paraId="21221C1C"/>
    <w:sectPr>
      <w:footerReference r:id="rId3" w:type="default"/>
      <w:pgSz w:w="11906" w:h="16838"/>
      <w:pgMar w:top="1134" w:right="1134"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7C1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DBBEF">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9DBBEF">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30E0F"/>
    <w:multiLevelType w:val="singleLevel"/>
    <w:tmpl w:val="5D930E0F"/>
    <w:lvl w:ilvl="0" w:tentative="0">
      <w:start w:val="1"/>
      <w:numFmt w:val="chineseCounting"/>
      <w:suff w:val="nothing"/>
      <w:lvlText w:val="（%1）"/>
      <w:lvlJc w:val="left"/>
      <w:rPr>
        <w:rFonts w:hint="eastAsia"/>
      </w:rPr>
    </w:lvl>
  </w:abstractNum>
  <w:abstractNum w:abstractNumId="1">
    <w:nsid w:val="70466CAE"/>
    <w:multiLevelType w:val="singleLevel"/>
    <w:tmpl w:val="70466CA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E28D5"/>
    <w:rsid w:val="06C23411"/>
    <w:rsid w:val="070C28DE"/>
    <w:rsid w:val="07E8502A"/>
    <w:rsid w:val="0A766B83"/>
    <w:rsid w:val="0B3D3F64"/>
    <w:rsid w:val="0F052A35"/>
    <w:rsid w:val="10F5107D"/>
    <w:rsid w:val="113A4C18"/>
    <w:rsid w:val="122045F2"/>
    <w:rsid w:val="15EB593E"/>
    <w:rsid w:val="1AFA282C"/>
    <w:rsid w:val="25CA383D"/>
    <w:rsid w:val="36E10B0E"/>
    <w:rsid w:val="3B7E28D5"/>
    <w:rsid w:val="3F79605C"/>
    <w:rsid w:val="4302232B"/>
    <w:rsid w:val="45274DC0"/>
    <w:rsid w:val="4AC565F9"/>
    <w:rsid w:val="4BCA386C"/>
    <w:rsid w:val="4ECC264C"/>
    <w:rsid w:val="50245B70"/>
    <w:rsid w:val="543C5B7E"/>
    <w:rsid w:val="58E80082"/>
    <w:rsid w:val="5B340A1B"/>
    <w:rsid w:val="5C1B076F"/>
    <w:rsid w:val="6340696D"/>
    <w:rsid w:val="64691F93"/>
    <w:rsid w:val="68EE7AC4"/>
    <w:rsid w:val="69B14171"/>
    <w:rsid w:val="6E2C2368"/>
    <w:rsid w:val="7412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pPr>
      <w:widowControl w:val="0"/>
      <w:autoSpaceDE/>
      <w:autoSpaceDN/>
      <w:spacing w:before="0" w:after="0" w:line="240" w:lineRule="auto"/>
      <w:ind w:left="0" w:firstLine="5632"/>
      <w:jc w:val="both"/>
    </w:pPr>
  </w:style>
  <w:style w:type="paragraph" w:styleId="3">
    <w:name w:val="annotation text"/>
    <w:basedOn w:val="1"/>
    <w:qFormat/>
    <w:uiPriority w:val="0"/>
    <w:pPr>
      <w:jc w:val="left"/>
    </w:pPr>
    <w:rPr>
      <w:sz w:val="18"/>
      <w:szCs w:val="20"/>
    </w:rPr>
  </w:style>
  <w:style w:type="paragraph" w:styleId="4">
    <w:name w:val="Body Text"/>
    <w:basedOn w:val="1"/>
    <w:next w:val="5"/>
    <w:qFormat/>
    <w:uiPriority w:val="99"/>
    <w:pPr>
      <w:snapToGrid w:val="0"/>
      <w:spacing w:line="440" w:lineRule="exact"/>
    </w:pPr>
    <w:rPr>
      <w:rFonts w:ascii="Times New Roman" w:eastAsia="Times New Roman"/>
      <w:sz w:val="20"/>
    </w:rPr>
  </w:style>
  <w:style w:type="paragraph" w:styleId="5">
    <w:name w:val="Body Text First Indent"/>
    <w:basedOn w:val="4"/>
    <w:next w:val="6"/>
    <w:qFormat/>
    <w:uiPriority w:val="99"/>
    <w:pPr>
      <w:tabs>
        <w:tab w:val="left" w:pos="780"/>
      </w:tabs>
      <w:spacing w:after="120"/>
      <w:ind w:firstLine="420" w:firstLineChars="100"/>
    </w:pPr>
  </w:style>
  <w:style w:type="paragraph" w:customStyle="1" w:styleId="6">
    <w:name w:val="样式 正文首行缩进 + 首行缩进:  2 字符1 Char Char"/>
    <w:basedOn w:val="1"/>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段落正文"/>
    <w:basedOn w:val="1"/>
    <w:autoRedefine/>
    <w:qFormat/>
    <w:uiPriority w:val="0"/>
    <w:pPr>
      <w:spacing w:beforeLines="50" w:line="360" w:lineRule="auto"/>
    </w:pPr>
    <w:rPr>
      <w:spacing w:val="2"/>
      <w:szCs w:val="20"/>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character" w:customStyle="1" w:styleId="15">
    <w:name w:val="font91"/>
    <w:basedOn w:val="12"/>
    <w:qFormat/>
    <w:uiPriority w:val="0"/>
    <w:rPr>
      <w:rFonts w:ascii="仿宋" w:hAnsi="仿宋" w:eastAsia="仿宋" w:cs="仿宋"/>
      <w:color w:val="000000"/>
      <w:sz w:val="24"/>
      <w:szCs w:val="24"/>
      <w:u w:val="none"/>
    </w:rPr>
  </w:style>
  <w:style w:type="character" w:customStyle="1" w:styleId="16">
    <w:name w:val="font31"/>
    <w:basedOn w:val="12"/>
    <w:qFormat/>
    <w:uiPriority w:val="0"/>
    <w:rPr>
      <w:rFonts w:hint="eastAsia" w:ascii="仿宋" w:hAnsi="仿宋" w:eastAsia="仿宋" w:cs="仿宋"/>
      <w:color w:val="000000"/>
      <w:sz w:val="24"/>
      <w:szCs w:val="24"/>
      <w:u w:val="none"/>
    </w:rPr>
  </w:style>
  <w:style w:type="character" w:customStyle="1" w:styleId="17">
    <w:name w:val="font61"/>
    <w:basedOn w:val="12"/>
    <w:qFormat/>
    <w:uiPriority w:val="0"/>
    <w:rPr>
      <w:rFonts w:hint="default" w:ascii="方正仿宋_GB18030" w:hAnsi="方正仿宋_GB18030" w:eastAsia="方正仿宋_GB18030" w:cs="方正仿宋_GB18030"/>
      <w:color w:val="000000"/>
      <w:sz w:val="22"/>
      <w:szCs w:val="22"/>
      <w:u w:val="none"/>
    </w:rPr>
  </w:style>
  <w:style w:type="character" w:customStyle="1" w:styleId="18">
    <w:name w:val="font12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1252</Words>
  <Characters>1292</Characters>
  <Lines>0</Lines>
  <Paragraphs>0</Paragraphs>
  <TotalTime>0</TotalTime>
  <ScaleCrop>false</ScaleCrop>
  <LinksUpToDate>false</LinksUpToDate>
  <CharactersWithSpaces>1295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2025-01-17T08:24:00Z</dcterms:created>
  <dc:creator>LC</dc:creator>
  <cp:lastModifiedBy>a</cp:lastModifiedBy>
  <dcterms:modified xsi:type="dcterms:W3CDTF">2025-06-13T04:03:41Z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671BAA918CFB4404BC13316451B10404_11</vt:lpwstr>
  </property>
  <property fmtid="{D5CDD505-2E9C-101B-9397-08002B2CF9AE}" pid="4" name="KSOTemplateDocerSaveRecord">
    <vt:lpwstr>eyJoZGlkIjoiNzc3YzBmYjZkM2Y1NTZhMDcyNzY0MzY2N2Q5M2M4OTEiLCJ1c2VySWQiOiIyNTk3MzYwMTgifQ==</vt:lpwstr>
  </property>
</Properties>
</file>