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D6B1B">
      <w:pPr>
        <w:pStyle w:val="6"/>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0327D342">
      <w:pPr>
        <w:pStyle w:val="6"/>
        <w:ind w:firstLine="480"/>
        <w:jc w:val="left"/>
        <w:rPr>
          <w:rFonts w:hint="eastAsia" w:ascii="仿宋" w:hAnsi="仿宋" w:eastAsia="仿宋" w:cs="仿宋"/>
        </w:rPr>
      </w:pPr>
      <w:r>
        <w:rPr>
          <w:rFonts w:hint="eastAsia" w:ascii="仿宋" w:hAnsi="仿宋" w:eastAsia="仿宋" w:cs="仿宋"/>
          <w:highlight w:val="none"/>
        </w:rPr>
        <w:t>（注：本章的技术、服务及其他要求中，带“★”的要求为实质性要求。</w:t>
      </w:r>
      <w:r>
        <w:rPr>
          <w:rFonts w:hint="eastAsia" w:ascii="仿宋" w:hAnsi="仿宋" w:eastAsia="仿宋" w:cs="仿宋"/>
          <w:highlight w:val="none"/>
          <w:lang w:eastAsia="zh-CN"/>
        </w:rPr>
        <w:t>采购人</w:t>
      </w:r>
      <w:r>
        <w:rPr>
          <w:rFonts w:hint="eastAsia" w:ascii="仿宋" w:hAnsi="仿宋" w:eastAsia="仿宋" w:cs="仿宋"/>
          <w:highlight w:val="none"/>
        </w:rPr>
        <w:t>、代理机构应当根据项目实际要求合理设定，并在第五章符合性审查中明确响应要求。）</w:t>
      </w:r>
    </w:p>
    <w:p w14:paraId="4AA9C28B">
      <w:pPr>
        <w:pStyle w:val="6"/>
        <w:jc w:val="left"/>
        <w:outlineLvl w:val="1"/>
        <w:rPr>
          <w:rFonts w:hint="eastAsia" w:ascii="仿宋" w:hAnsi="仿宋" w:eastAsia="仿宋" w:cs="仿宋"/>
          <w:b/>
          <w:sz w:val="28"/>
          <w:lang w:val="en-US" w:eastAsia="zh-CN"/>
        </w:rPr>
      </w:pPr>
      <w:r>
        <w:rPr>
          <w:rFonts w:hint="eastAsia" w:ascii="仿宋" w:hAnsi="仿宋" w:eastAsia="仿宋" w:cs="仿宋"/>
          <w:b/>
          <w:sz w:val="28"/>
          <w:lang w:eastAsia="zh-CN"/>
        </w:rPr>
        <w:t>★3</w:t>
      </w:r>
      <w:r>
        <w:rPr>
          <w:rFonts w:hint="eastAsia" w:ascii="仿宋" w:hAnsi="仿宋" w:eastAsia="仿宋" w:cs="仿宋"/>
          <w:b/>
          <w:sz w:val="28"/>
          <w:lang w:val="en-US" w:eastAsia="zh-CN"/>
        </w:rPr>
        <w:t>.1 维保设备清单</w:t>
      </w:r>
    </w:p>
    <w:tbl>
      <w:tblPr>
        <w:tblStyle w:val="4"/>
        <w:tblW w:w="42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534"/>
        <w:gridCol w:w="1752"/>
        <w:gridCol w:w="1143"/>
        <w:gridCol w:w="997"/>
        <w:gridCol w:w="1432"/>
        <w:gridCol w:w="2234"/>
      </w:tblGrid>
      <w:tr w14:paraId="0F5A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A3389D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序号</w:t>
            </w:r>
          </w:p>
        </w:tc>
        <w:tc>
          <w:tcPr>
            <w:tcW w:w="523" w:type="dxa"/>
            <w:tcBorders>
              <w:top w:val="single" w:color="000000" w:sz="4" w:space="0"/>
              <w:left w:val="single" w:color="000000" w:sz="4" w:space="0"/>
              <w:bottom w:val="single" w:color="000000" w:sz="4" w:space="0"/>
              <w:right w:val="single" w:color="000000" w:sz="4" w:space="0"/>
            </w:tcBorders>
            <w:noWrap/>
            <w:vAlign w:val="center"/>
          </w:tcPr>
          <w:p w14:paraId="1C8424E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类别</w:t>
            </w:r>
          </w:p>
        </w:tc>
        <w:tc>
          <w:tcPr>
            <w:tcW w:w="1760" w:type="dxa"/>
            <w:tcBorders>
              <w:top w:val="single" w:color="000000" w:sz="4" w:space="0"/>
              <w:left w:val="single" w:color="000000" w:sz="4" w:space="0"/>
              <w:bottom w:val="single" w:color="000000" w:sz="4" w:space="0"/>
              <w:right w:val="single" w:color="000000" w:sz="4" w:space="0"/>
            </w:tcBorders>
            <w:noWrap/>
            <w:vAlign w:val="center"/>
          </w:tcPr>
          <w:p w14:paraId="3ADD05F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名称</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ADAE5D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规格</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B55220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数量</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4D5E228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开始使用日期</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B90B49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品牌/生产厂家</w:t>
            </w:r>
          </w:p>
        </w:tc>
      </w:tr>
      <w:tr w14:paraId="6973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4C6579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67E113C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腹腔镜</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EF2ACE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高清荧光腹腔镜手术系统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006B84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OPTO-CAM2100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4FB7CC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C88181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2020/12/31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0CB2A7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广东欧谱曼迪科技有限公司</w:t>
            </w:r>
          </w:p>
        </w:tc>
      </w:tr>
      <w:tr w14:paraId="5608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ED02DF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749CBA0A">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C692EF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全高清腹腔镜手术系统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07877E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1288-010-000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75E571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3441D0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2017/3/8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57E409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美国史塞克</w:t>
            </w:r>
          </w:p>
        </w:tc>
      </w:tr>
      <w:tr w14:paraId="4AFA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42E107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1B88420C">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C077E6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全高清腹腔镜手术系统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4DEF63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1288-010-000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50D79C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AB6FCB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2019/10/10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B620DF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美国 Strykey Endoscopy</w:t>
            </w:r>
          </w:p>
        </w:tc>
      </w:tr>
      <w:tr w14:paraId="060D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20571B6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6182E56F">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CD52AB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全高清腹腔镜手术系统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6C3A48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1288-010-000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60A6F8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1CA5CD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2018/4/27</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F7AF6F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美国史塞克</w:t>
            </w:r>
          </w:p>
        </w:tc>
      </w:tr>
      <w:tr w14:paraId="420A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E65AD9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9365A59">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5D7099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腹腔镜手术系统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A5FEE8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1188-010-000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093885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033830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2017/3/8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5B0EC3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美国史塞克</w:t>
            </w:r>
          </w:p>
        </w:tc>
      </w:tr>
      <w:tr w14:paraId="3E33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7D798A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DCECA87">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7BD39D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腹腔镜手术系统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B034E9A">
            <w:pPr>
              <w:jc w:val="center"/>
              <w:rPr>
                <w:rFonts w:hint="eastAsia" w:ascii="仿宋" w:hAnsi="仿宋" w:eastAsia="仿宋" w:cs="仿宋"/>
                <w:sz w:val="20"/>
                <w:szCs w:val="22"/>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F805D8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F179C8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2012/8/30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DC95F91">
            <w:pPr>
              <w:jc w:val="center"/>
              <w:rPr>
                <w:rFonts w:hint="eastAsia" w:ascii="仿宋" w:hAnsi="仿宋" w:eastAsia="仿宋" w:cs="仿宋"/>
                <w:sz w:val="20"/>
                <w:szCs w:val="22"/>
              </w:rPr>
            </w:pPr>
          </w:p>
        </w:tc>
      </w:tr>
      <w:tr w14:paraId="470DD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5B0973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700D17E">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B051AC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腹腔镜镜子</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B0A44D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0502-859-030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7890BA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036963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2014/5/28</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0A9BA3E">
            <w:pPr>
              <w:jc w:val="center"/>
              <w:rPr>
                <w:rFonts w:hint="eastAsia" w:ascii="仿宋" w:hAnsi="仿宋" w:eastAsia="仿宋" w:cs="仿宋"/>
                <w:sz w:val="20"/>
                <w:szCs w:val="22"/>
              </w:rPr>
            </w:pPr>
          </w:p>
        </w:tc>
      </w:tr>
      <w:tr w14:paraId="6B2B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2AFEF4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2763DAE">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201C7D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腹腔镜（10mm30°）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FFFF2C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0502-103-030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5A6D58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275684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2018/7/4</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D0C5A3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美国Stryker Endoscopy（史赛克）</w:t>
            </w:r>
          </w:p>
        </w:tc>
      </w:tr>
      <w:tr w14:paraId="3605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BFB7E9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9</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1B044674">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98C0A4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30°腹腔镜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5D70FE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502-859-030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73DA40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EDA537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2017/3/8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ED3104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美国史塞克</w:t>
            </w:r>
          </w:p>
        </w:tc>
      </w:tr>
      <w:tr w14:paraId="30E38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3BC8A2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10</w:t>
            </w:r>
          </w:p>
        </w:tc>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2452AA7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消化道镜</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88D254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电子十二指肠镜</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9E0647F">
            <w:pPr>
              <w:jc w:val="center"/>
              <w:rPr>
                <w:rFonts w:hint="eastAsia" w:ascii="仿宋" w:hAnsi="仿宋" w:eastAsia="仿宋" w:cs="仿宋"/>
                <w:sz w:val="20"/>
                <w:szCs w:val="22"/>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49C08D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E1D6A6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2011/5/6</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42378D9">
            <w:pPr>
              <w:jc w:val="center"/>
              <w:rPr>
                <w:rFonts w:hint="eastAsia" w:ascii="仿宋" w:hAnsi="仿宋" w:eastAsia="仿宋" w:cs="仿宋"/>
                <w:sz w:val="20"/>
                <w:szCs w:val="22"/>
              </w:rPr>
            </w:pPr>
          </w:p>
        </w:tc>
      </w:tr>
      <w:tr w14:paraId="32D9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94F1D3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11</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05B96241">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05F34A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智能胶囊消化道内镜系统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621615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JS-ME-II</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BDC3EE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60C145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2014/4/1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B0CA40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重庆金山</w:t>
            </w:r>
          </w:p>
        </w:tc>
      </w:tr>
      <w:tr w14:paraId="62F5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77AEF9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12</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F29CD4B">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779935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纤维胆道镜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E0CC3F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CLK-4</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8C22F3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AD2EC8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2011/3/29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0692EB7">
            <w:pPr>
              <w:jc w:val="center"/>
              <w:rPr>
                <w:rFonts w:hint="eastAsia" w:ascii="仿宋" w:hAnsi="仿宋" w:eastAsia="仿宋" w:cs="仿宋"/>
                <w:sz w:val="20"/>
                <w:szCs w:val="22"/>
              </w:rPr>
            </w:pPr>
          </w:p>
        </w:tc>
      </w:tr>
      <w:tr w14:paraId="27FB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204B29F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13</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C0425E0">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650C04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乙状结肠镜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9E9963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15*300 H1002</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A8F645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B21BD3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2016/1/14</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B357CF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杭州天松医疗器械有限公司</w:t>
            </w:r>
          </w:p>
        </w:tc>
      </w:tr>
      <w:tr w14:paraId="53FF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043AC8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14</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3A19D27">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E3FCA4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乙状镜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8C115D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φ20*300mm</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A22391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21A98C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2019/7/30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3FCEAC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浙江天松医疗器械股份有限公司</w:t>
            </w:r>
          </w:p>
        </w:tc>
      </w:tr>
      <w:tr w14:paraId="66A5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83C80C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15</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03444646">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E27A08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直肠镜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E756ED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φ15*150mm</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2F9420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83D6F4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2019/7/30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2E8F19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浙江天松医疗器械股份有限公司</w:t>
            </w:r>
          </w:p>
        </w:tc>
      </w:tr>
      <w:tr w14:paraId="6B34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2620EE3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16</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7EBD10CC">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601575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消化内镜工作站（高频电外科系统）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3B7EDD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VI0200D+APC2</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229F20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C1E7CC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2019/4/3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48C7D5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德国爱尔博电子医疗仪器公司</w:t>
            </w:r>
          </w:p>
        </w:tc>
      </w:tr>
      <w:tr w14:paraId="5D7F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F5F572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17</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167758E">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62C86F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直肠镜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ED21EF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20*150mm</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C8435C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19FB15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2015/5/6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C28A50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常州市世兴医疗器械有限公司</w:t>
            </w:r>
          </w:p>
        </w:tc>
      </w:tr>
      <w:tr w14:paraId="7672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4E9B6AF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18</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1D8B1E6">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1BF9E4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高频电外科工作站(消化内镜高频电刀）</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FDD8C7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VIO300S</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B7EB40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77CE53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2015/12/9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7534F9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德国 爱尔博电子医疗仪器公司</w:t>
            </w:r>
          </w:p>
        </w:tc>
      </w:tr>
      <w:tr w14:paraId="1650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5A8667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19</w:t>
            </w:r>
          </w:p>
        </w:tc>
        <w:tc>
          <w:tcPr>
            <w:tcW w:w="5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FD33C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支气管内镜</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AEA121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呼吸内镜工作站</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318FDC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F2E5A4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B843B4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2012/2/15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8B6ECBC">
            <w:pPr>
              <w:jc w:val="center"/>
              <w:rPr>
                <w:rFonts w:hint="eastAsia" w:ascii="仿宋" w:hAnsi="仿宋" w:eastAsia="仿宋" w:cs="仿宋"/>
                <w:sz w:val="20"/>
                <w:szCs w:val="22"/>
              </w:rPr>
            </w:pPr>
          </w:p>
        </w:tc>
      </w:tr>
      <w:tr w14:paraId="7870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2D70D7E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w:t>
            </w:r>
          </w:p>
        </w:tc>
        <w:tc>
          <w:tcPr>
            <w:tcW w:w="5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0927D9">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6AF744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呼吸内镜工作站（高频电外科系统）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7392EF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VI0200S+APC2</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0D583F8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B67404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2019/4/2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97D864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德国爱尔博电子医疗仪器公司</w:t>
            </w:r>
          </w:p>
        </w:tc>
      </w:tr>
      <w:tr w14:paraId="6952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40C5AC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21</w:t>
            </w:r>
          </w:p>
        </w:tc>
        <w:tc>
          <w:tcPr>
            <w:tcW w:w="5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459CB">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AA44F3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便携式纤维支气管镜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BCC725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个</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ED06A5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B6EA80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2010/12/16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9EB274C">
            <w:pPr>
              <w:jc w:val="center"/>
              <w:rPr>
                <w:rFonts w:hint="eastAsia" w:ascii="仿宋" w:hAnsi="仿宋" w:eastAsia="仿宋" w:cs="仿宋"/>
                <w:sz w:val="20"/>
                <w:szCs w:val="22"/>
              </w:rPr>
            </w:pPr>
          </w:p>
        </w:tc>
      </w:tr>
      <w:tr w14:paraId="49BE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909507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22</w:t>
            </w:r>
          </w:p>
        </w:tc>
        <w:tc>
          <w:tcPr>
            <w:tcW w:w="5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31DEE">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C69A58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视频气管插管镜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656C45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EN-1252 HV3101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ED973D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139D78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2022/5/5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F437B8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珠海视新医用科技有限公司</w:t>
            </w:r>
          </w:p>
        </w:tc>
      </w:tr>
      <w:tr w14:paraId="0CA0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4B24E1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23</w:t>
            </w:r>
          </w:p>
        </w:tc>
        <w:tc>
          <w:tcPr>
            <w:tcW w:w="5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E45AC">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B6D22D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内窥镜摄像系统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AFBB8B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SZJ-HD</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C82DF7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36D582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2022.8.26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221E37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杭州桐庐</w:t>
            </w:r>
          </w:p>
        </w:tc>
      </w:tr>
      <w:tr w14:paraId="03CA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4B863A8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24</w:t>
            </w:r>
          </w:p>
        </w:tc>
        <w:tc>
          <w:tcPr>
            <w:tcW w:w="5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7FA62">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ign w:val="center"/>
          </w:tcPr>
          <w:p w14:paraId="0B72E72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呼吸冷冻治疗仪</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8432DD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ERBOKRYOCA</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5AAC08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4A12AC9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2019/4/2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60468C8">
            <w:pPr>
              <w:jc w:val="center"/>
              <w:rPr>
                <w:rFonts w:hint="eastAsia" w:ascii="仿宋" w:hAnsi="仿宋" w:eastAsia="仿宋" w:cs="仿宋"/>
                <w:sz w:val="20"/>
                <w:szCs w:val="22"/>
              </w:rPr>
            </w:pPr>
          </w:p>
        </w:tc>
      </w:tr>
      <w:tr w14:paraId="750B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1D7658B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25</w:t>
            </w:r>
          </w:p>
        </w:tc>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7F90895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宫腔镜</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8AD7A1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操作镜鞘（内鞘）</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826AB3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502-740-061</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DD181B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3A9B54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2018/4/23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3DEBA5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史赛克（北京）医疗器械有限公司</w:t>
            </w:r>
          </w:p>
        </w:tc>
      </w:tr>
      <w:tr w14:paraId="0E37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EF7E70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26</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C4B9082">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180E5F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操作镜鞘（外鞘）</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FE5F24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502-740-062</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B0400B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8B6344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2018/4/23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71B367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史赛克（北京）医疗器械有限公司</w:t>
            </w:r>
          </w:p>
        </w:tc>
      </w:tr>
      <w:tr w14:paraId="53F7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747A3A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27</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1073FDE2">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44BE11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内窥镜摄像系统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61FFDE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TC200EN</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77C4A0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B6D8B1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2020/12/30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ED718D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卡尔史托斯内窥镜（上海）有限公司</w:t>
            </w:r>
          </w:p>
        </w:tc>
      </w:tr>
      <w:tr w14:paraId="62DDD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967083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28</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0231D49">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7DD8F0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宫腔镜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1AB8447">
            <w:pPr>
              <w:jc w:val="center"/>
              <w:rPr>
                <w:rFonts w:hint="eastAsia" w:ascii="仿宋" w:hAnsi="仿宋" w:eastAsia="仿宋" w:cs="仿宋"/>
                <w:sz w:val="20"/>
                <w:szCs w:val="22"/>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58E73F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403310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2011/8/16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4D8ECC6">
            <w:pPr>
              <w:jc w:val="center"/>
              <w:rPr>
                <w:rFonts w:hint="eastAsia" w:ascii="仿宋" w:hAnsi="仿宋" w:eastAsia="仿宋" w:cs="仿宋"/>
                <w:sz w:val="20"/>
                <w:szCs w:val="22"/>
              </w:rPr>
            </w:pPr>
          </w:p>
        </w:tc>
      </w:tr>
      <w:tr w14:paraId="1826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A3AC91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29</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69C1A32">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F3F387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双极宫腔电切镜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DB3407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2610FA</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A6FF97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75096A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2022.8.2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E6C73E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卡尔史托斯</w:t>
            </w:r>
          </w:p>
        </w:tc>
      </w:tr>
      <w:tr w14:paraId="7278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307D42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30</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9972A83">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C8CC4C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宫腔内窥镜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1625DF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502740012</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7AFBA9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D7A0CE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2022.11.18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E9AD8B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Stryker Endoscopy</w:t>
            </w:r>
          </w:p>
        </w:tc>
      </w:tr>
      <w:tr w14:paraId="5977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246408A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31</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6C11D52B">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F26DB1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HOPKINS Ⅱ 12°内窥镜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634594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26105FA</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A2911F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DB88B6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2021/7/21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628880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卡尔史托斯公司</w:t>
            </w:r>
          </w:p>
        </w:tc>
      </w:tr>
      <w:tr w14:paraId="01ED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52FF0E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32</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8DE1AC5">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5E1C59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宫腔镜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0450E3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0502-990-012</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E35E22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E6C5EB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2014/5/28</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252376B">
            <w:pPr>
              <w:jc w:val="center"/>
              <w:rPr>
                <w:rFonts w:hint="eastAsia" w:ascii="仿宋" w:hAnsi="仿宋" w:eastAsia="仿宋" w:cs="仿宋"/>
                <w:sz w:val="20"/>
                <w:szCs w:val="22"/>
              </w:rPr>
            </w:pPr>
          </w:p>
        </w:tc>
      </w:tr>
      <w:tr w14:paraId="6BAD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4A665E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33</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3589C07">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80044E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宫腔镜镜外鞘</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2CA63F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0502-740-062</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975E3B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72FFB6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2015/5/12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686A8C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美国Stryker</w:t>
            </w:r>
          </w:p>
        </w:tc>
      </w:tr>
      <w:tr w14:paraId="68E3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C76BE1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34</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74915599">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A2EB8C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宫腔镜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7E7F2A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502-740-030（4.0mm30度）</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0541FE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0AAAFC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2018/4/23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2A911A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史赛克（北京）医疗器械有限公司</w:t>
            </w:r>
          </w:p>
        </w:tc>
      </w:tr>
      <w:tr w14:paraId="63EA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2DBDFA5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35</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6E93B2D">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7D5D6E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宫腔镜镜内鞘</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2519D1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0502-740-061</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91C511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54370C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2015/5/12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C52AE7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美国Stryker</w:t>
            </w:r>
          </w:p>
        </w:tc>
      </w:tr>
      <w:tr w14:paraId="715D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13E534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36</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C7BE35F">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200579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宫腔内窥镜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857B7E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502729030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F2819C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5C148D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2023/9/19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D8001AD">
            <w:pPr>
              <w:jc w:val="center"/>
              <w:rPr>
                <w:rFonts w:hint="eastAsia" w:ascii="仿宋" w:hAnsi="仿宋" w:eastAsia="仿宋" w:cs="仿宋"/>
                <w:sz w:val="20"/>
                <w:szCs w:val="22"/>
              </w:rPr>
            </w:pPr>
          </w:p>
        </w:tc>
      </w:tr>
      <w:tr w14:paraId="4BC2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2171836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37</w:t>
            </w:r>
          </w:p>
        </w:tc>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5D02338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输尿管镜</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C520F7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电子阴道镜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B2E673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C6</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D1E8F6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39114E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2017/1/18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A8180C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深圳市理邦精密仪器股份有限公司</w:t>
            </w:r>
          </w:p>
        </w:tc>
      </w:tr>
      <w:tr w14:paraId="0C41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1394512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38</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3B58739">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48772A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输尿管肾镜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24DDA8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 xml:space="preserve">8704 </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EB1BD6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D27026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2019/3/26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CB6592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德国 狼牌</w:t>
            </w:r>
          </w:p>
        </w:tc>
      </w:tr>
      <w:tr w14:paraId="5EF8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486E19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39</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69A3403">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91EE5F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输尿管肾镜及附件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56FC25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27001L</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FBF0F1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1240EF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2022.12.23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EE46A6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卡尔史托斯</w:t>
            </w:r>
          </w:p>
        </w:tc>
      </w:tr>
      <w:tr w14:paraId="2486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2808AC1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40</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BEB58B4">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4568C3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输尿管肾镜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F30DF4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8703、534</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A269D8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4DD3E3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2014/5/28</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3B87DB1">
            <w:pPr>
              <w:jc w:val="center"/>
              <w:rPr>
                <w:rFonts w:hint="eastAsia" w:ascii="仿宋" w:hAnsi="仿宋" w:eastAsia="仿宋" w:cs="仿宋"/>
                <w:sz w:val="20"/>
                <w:szCs w:val="22"/>
              </w:rPr>
            </w:pPr>
          </w:p>
        </w:tc>
      </w:tr>
      <w:tr w14:paraId="6C22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4BBE9A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41</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F78BFDB">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D1579E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尿道膀胱镜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7745E7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NP-3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314822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F50AD9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2018/5/21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459B3C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沈阳沈大内窥镜有限公司</w:t>
            </w:r>
          </w:p>
        </w:tc>
      </w:tr>
      <w:tr w14:paraId="3429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9AE5B2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42</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2D4C405">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CDA29E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沈大膀胱镜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17DD79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30度np-3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DE7442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D28457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2020/3/12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AC7D91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沈阳沈大</w:t>
            </w:r>
          </w:p>
        </w:tc>
      </w:tr>
      <w:tr w14:paraId="23C3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4A0FB59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43</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E46BE50">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801C82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沈大膀胱镜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E9905D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70度np-3/J0330E</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3A6182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1D2A5A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2020/3/12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4EE6BC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沈阳沈大</w:t>
            </w:r>
          </w:p>
        </w:tc>
      </w:tr>
      <w:tr w14:paraId="260F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12A291B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44</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A98890C">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6EA85E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膀胱镜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5EC171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NP-3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0F96A56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DDF268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2017/4/5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54E811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沈大内窥镜有限公司</w:t>
            </w:r>
          </w:p>
        </w:tc>
      </w:tr>
      <w:tr w14:paraId="3C22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0DA3CD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45</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7D345BE">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336952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等离子汽化电切镜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32CA04F">
            <w:pPr>
              <w:jc w:val="center"/>
              <w:rPr>
                <w:rFonts w:hint="eastAsia" w:ascii="仿宋" w:hAnsi="仿宋" w:eastAsia="仿宋" w:cs="仿宋"/>
                <w:sz w:val="20"/>
                <w:szCs w:val="22"/>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581978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4FD519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2010/1/1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6E65EC7">
            <w:pPr>
              <w:jc w:val="center"/>
              <w:rPr>
                <w:rFonts w:hint="eastAsia" w:ascii="仿宋" w:hAnsi="仿宋" w:eastAsia="仿宋" w:cs="仿宋"/>
                <w:sz w:val="20"/>
                <w:szCs w:val="22"/>
              </w:rPr>
            </w:pPr>
          </w:p>
        </w:tc>
      </w:tr>
      <w:tr w14:paraId="213D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1D65AE1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46</w:t>
            </w:r>
          </w:p>
        </w:tc>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2D219D3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咽喉镜</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704735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咽喉镜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AEC59C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PM705053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BCC1AF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E99DD0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2011/6/1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5BA4590">
            <w:pPr>
              <w:jc w:val="center"/>
              <w:rPr>
                <w:rFonts w:hint="eastAsia" w:ascii="仿宋" w:hAnsi="仿宋" w:eastAsia="仿宋" w:cs="仿宋"/>
                <w:sz w:val="20"/>
                <w:szCs w:val="22"/>
              </w:rPr>
            </w:pPr>
          </w:p>
        </w:tc>
      </w:tr>
      <w:tr w14:paraId="309F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E91A29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47</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65C8B5A0">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80849A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喉镜</w:t>
            </w:r>
          </w:p>
        </w:tc>
        <w:tc>
          <w:tcPr>
            <w:tcW w:w="1142" w:type="dxa"/>
            <w:tcBorders>
              <w:top w:val="nil"/>
              <w:left w:val="nil"/>
              <w:bottom w:val="nil"/>
              <w:right w:val="nil"/>
            </w:tcBorders>
            <w:noWrap/>
            <w:vAlign w:val="center"/>
          </w:tcPr>
          <w:p w14:paraId="3918421D">
            <w:pPr>
              <w:jc w:val="center"/>
              <w:rPr>
                <w:rFonts w:hint="eastAsia" w:ascii="仿宋" w:hAnsi="仿宋" w:eastAsia="仿宋" w:cs="仿宋"/>
                <w:sz w:val="20"/>
                <w:szCs w:val="22"/>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A17394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435586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2013/5/1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6F80AC1">
            <w:pPr>
              <w:jc w:val="center"/>
              <w:rPr>
                <w:rFonts w:hint="eastAsia" w:ascii="仿宋" w:hAnsi="仿宋" w:eastAsia="仿宋" w:cs="仿宋"/>
                <w:sz w:val="20"/>
                <w:szCs w:val="22"/>
              </w:rPr>
            </w:pPr>
          </w:p>
        </w:tc>
      </w:tr>
      <w:tr w14:paraId="64DC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18E4097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48</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00942FB">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8D89FF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774B05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H076/H098</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003C0F6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8217FD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2022.7.19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6E4247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天津博朗科技发展有限公司</w:t>
            </w:r>
          </w:p>
        </w:tc>
      </w:tr>
      <w:tr w14:paraId="5649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5C30A1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49</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78B34DAB">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41A622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B2D943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EM-203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8A9FD7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29BC01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2014年7月1日</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3A705B4">
            <w:pPr>
              <w:jc w:val="center"/>
              <w:rPr>
                <w:rFonts w:hint="eastAsia" w:ascii="仿宋" w:hAnsi="仿宋" w:eastAsia="仿宋" w:cs="仿宋"/>
                <w:sz w:val="20"/>
                <w:szCs w:val="22"/>
              </w:rPr>
            </w:pPr>
          </w:p>
        </w:tc>
      </w:tr>
      <w:tr w14:paraId="73E7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18E8D9F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50</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0742E177">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B81269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医用喉镜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67613AD">
            <w:pPr>
              <w:jc w:val="center"/>
              <w:rPr>
                <w:rFonts w:hint="eastAsia" w:ascii="仿宋" w:hAnsi="仿宋" w:eastAsia="仿宋" w:cs="仿宋"/>
                <w:sz w:val="20"/>
                <w:szCs w:val="22"/>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C472B7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914DAE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2014年11月1日</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FCAF491">
            <w:pPr>
              <w:jc w:val="center"/>
              <w:rPr>
                <w:rFonts w:hint="eastAsia" w:ascii="仿宋" w:hAnsi="仿宋" w:eastAsia="仿宋" w:cs="仿宋"/>
                <w:sz w:val="20"/>
                <w:szCs w:val="22"/>
              </w:rPr>
            </w:pPr>
          </w:p>
        </w:tc>
      </w:tr>
      <w:tr w14:paraId="6250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4507E39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51</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CF32ECF">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FB5FE8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可视硬性喉镜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2E85E4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TRS-P2-3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3AB3C0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7FA89E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2021/5/24</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180973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浙江优亿医疗器械有限公司</w:t>
            </w:r>
          </w:p>
        </w:tc>
      </w:tr>
      <w:tr w14:paraId="08B7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4E70FB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52</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F67A41E">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CB637B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可视喉镜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BD979C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HYHJ-1320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EC487C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78A89F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2021/12/14</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449EDB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西安海业医疗设备有限公司</w:t>
            </w:r>
          </w:p>
        </w:tc>
      </w:tr>
      <w:tr w14:paraId="76BA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343349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53</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63125928">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930B12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斜视喉内窥镜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236652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12度</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0AFE2D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6FE3C7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2014/10/23</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E2705E3">
            <w:pPr>
              <w:jc w:val="center"/>
              <w:rPr>
                <w:rFonts w:hint="eastAsia" w:ascii="仿宋" w:hAnsi="仿宋" w:eastAsia="仿宋" w:cs="仿宋"/>
                <w:sz w:val="20"/>
                <w:szCs w:val="22"/>
              </w:rPr>
            </w:pPr>
          </w:p>
        </w:tc>
      </w:tr>
      <w:tr w14:paraId="00A5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4FA4870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54</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0233AEED">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359EB0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可视软性喉镜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8CC091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TIC-I1</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0809F1A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C25590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2019/7/22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B1F554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浙江优亿医疗器械有限公司</w:t>
            </w:r>
          </w:p>
        </w:tc>
      </w:tr>
      <w:tr w14:paraId="5123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F48549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55</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D021528">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D17F6B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可视软性喉镜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52E4BB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TIC-SD-Ⅲ</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09BF210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451474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2019/7/22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B88951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浙江优亿医疗器械有限公司</w:t>
            </w:r>
          </w:p>
        </w:tc>
      </w:tr>
      <w:tr w14:paraId="63A8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6C7AB6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56</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10EAB95C">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90E94A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麻醉视频喉镜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5896AA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insight is3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F9CE04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54B266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2022.8.15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3456BD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深圳因赛德思医疗科技有限公司</w:t>
            </w:r>
          </w:p>
        </w:tc>
      </w:tr>
      <w:tr w14:paraId="0569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70E07D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57</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007FE209">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2BF871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B13D98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SIRIUS型</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995415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E2FAA8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2015/7/1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6C7E36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英国 Timesco</w:t>
            </w:r>
          </w:p>
        </w:tc>
      </w:tr>
      <w:tr w14:paraId="5D13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DCF34B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58</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64D612DB">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4EE1DB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光纤喉镜（小儿）</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BCD6CC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SiriusXL Miller</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3FD036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1EE47D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2018/8/1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030CA6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英国 Timesco</w:t>
            </w:r>
          </w:p>
        </w:tc>
      </w:tr>
      <w:tr w14:paraId="46A4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12EA47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59</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C2FD4AA">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D4BF3B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光纤喉镜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185F1C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SiriusXL Mac</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7A18F6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7760AC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2018/8/1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5A2D1B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英国 Timesco</w:t>
            </w:r>
          </w:p>
        </w:tc>
      </w:tr>
      <w:tr w14:paraId="4C93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56CF0A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60</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6EB7611D">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EBEF1A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可视喉镜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E54370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TDC-K3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83DA40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11A347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2019/9/1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7538DA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浙江优亿医疗器械有限公司</w:t>
            </w:r>
          </w:p>
        </w:tc>
      </w:tr>
      <w:tr w14:paraId="6496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14610E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61</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7F43AB01">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30475F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电子视频喉镜（可视喉镜）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A7A0EE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E.An-IIL</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8DEF88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w:t>
            </w:r>
          </w:p>
        </w:tc>
        <w:tc>
          <w:tcPr>
            <w:tcW w:w="1436" w:type="dxa"/>
            <w:tcBorders>
              <w:top w:val="nil"/>
              <w:left w:val="nil"/>
              <w:bottom w:val="nil"/>
              <w:right w:val="nil"/>
            </w:tcBorders>
            <w:noWrap/>
            <w:vAlign w:val="center"/>
          </w:tcPr>
          <w:p w14:paraId="14FEEE2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May-18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0EAC6E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天津麦迪安医用电子科技有限公司</w:t>
            </w:r>
          </w:p>
        </w:tc>
      </w:tr>
      <w:tr w14:paraId="769A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16C126A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62</w:t>
            </w:r>
          </w:p>
        </w:tc>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16508FA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耳鼻内镜</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30DB98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鼻内窥镜摄像系统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8A6CDD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F168D</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3C7A0F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3406EF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2019/1/28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37745A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北京凡星光电股份有限公司</w:t>
            </w:r>
          </w:p>
        </w:tc>
      </w:tr>
      <w:tr w14:paraId="6024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26757C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63</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FCE8038">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961B36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鼻内窥镜系统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D97508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70V-SI</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E733D4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B040F7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2013/1/1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976C0B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奥林巴斯</w:t>
            </w:r>
          </w:p>
        </w:tc>
      </w:tr>
      <w:tr w14:paraId="6768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B14C52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64</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6B4CF5AD">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F2D4FE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鼻窦镜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1343BE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BD04</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282C33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6733F0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2022.7.19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EB9DBF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天津博朗科技发展有限公司</w:t>
            </w:r>
          </w:p>
        </w:tc>
      </w:tr>
      <w:tr w14:paraId="05D0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B0872B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65</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EE31524">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2D83AA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鼻窦镜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50F866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BD74</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E5C750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3BE5DC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2022.7.19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E8650D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天津博朗科技发展有限公司</w:t>
            </w:r>
          </w:p>
        </w:tc>
      </w:tr>
      <w:tr w14:paraId="6751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FA6B87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66</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9F67563">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3371BF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鼻窦镜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515D2E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BD34</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5DB315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6C228E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2022.7.19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346B4C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天津博朗科技发展有限公司</w:t>
            </w:r>
          </w:p>
        </w:tc>
      </w:tr>
      <w:tr w14:paraId="02B9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2090C2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67</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789468A5">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27AD3ED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鼻窦镜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3E596C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7230AA/BA/CA</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8FDDFB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70D793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2022.7.21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A34612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卡尔史托斯</w:t>
            </w:r>
          </w:p>
        </w:tc>
      </w:tr>
      <w:tr w14:paraId="7D8E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E059A1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68</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2B9C86A">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E15833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耳内镜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A638F9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BD03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AC826D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0DF71A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2022.7.19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F084C9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天津博朗科技发展有限公司</w:t>
            </w:r>
          </w:p>
        </w:tc>
      </w:tr>
      <w:tr w14:paraId="649D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F28DE6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69</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FA43B70">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9618F2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食道镜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E16357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9*15*250等型号</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0BF741B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5</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0B7BB9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2016/5/5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CA1F2B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杭州天松用医疗器械股份有限公司</w:t>
            </w:r>
          </w:p>
        </w:tc>
      </w:tr>
      <w:tr w14:paraId="768B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29C64D9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70</w:t>
            </w:r>
          </w:p>
        </w:tc>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1551BEF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关节镜</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9E9D44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关节镜射频等离子手术系统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6A6A35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VAPR3 225021、225023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80B4E6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D63604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2018/12/18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BD54A7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DePuy Mitek</w:t>
            </w:r>
          </w:p>
        </w:tc>
      </w:tr>
      <w:tr w14:paraId="1EBF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CBFAC1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71</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FF1F585">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4017C6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关节镜刨削手机（带按钮）</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0AFC73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375-704-500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044E14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EF2504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2018/9/5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6705FC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美国Stryker Endoscopy（史赛克）</w:t>
            </w:r>
          </w:p>
        </w:tc>
      </w:tr>
      <w:tr w14:paraId="72B5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75372DA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72</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7B5F524C">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C0465B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关节镜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5A4F72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蛇牌</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D3539E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7F4216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2011/6/30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F8BA775">
            <w:pPr>
              <w:jc w:val="center"/>
              <w:rPr>
                <w:rFonts w:hint="eastAsia" w:ascii="仿宋" w:hAnsi="仿宋" w:eastAsia="仿宋" w:cs="仿宋"/>
                <w:sz w:val="20"/>
                <w:szCs w:val="22"/>
              </w:rPr>
            </w:pPr>
          </w:p>
        </w:tc>
      </w:tr>
      <w:tr w14:paraId="7573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46272BD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73</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073D98AB">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158FD8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关节镜及镜鞘（关节内窥镜、关节穿刺器）</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56AC42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30°φ4</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3E7441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C4C3CD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2021/3/12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B0250D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浙江天松医疗器械股份有限公司</w:t>
            </w:r>
          </w:p>
        </w:tc>
      </w:tr>
      <w:tr w14:paraId="6D17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0D3484F0">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74</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F309BA8">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682C77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关节镜及镜鞘（关节内窥镜、关节穿刺器）</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E209A9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70°φ4</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936559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F85F97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2021/3/12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0083CE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浙江天松医疗器械股份有限公司</w:t>
            </w:r>
          </w:p>
        </w:tc>
      </w:tr>
      <w:tr w14:paraId="4B8A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D181C5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75</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6260C3B1">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0469BFB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椎间盘内窥镜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525483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SP081430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054B8C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CBBF4F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2021/12/22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626FEF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德国SPINENDOS</w:t>
            </w:r>
          </w:p>
        </w:tc>
      </w:tr>
      <w:tr w14:paraId="68B5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0E8B02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76</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8AD4FFC">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7E4F0ED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椎间孔镜手术系统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9A821D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台</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9CC77C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552B57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2012/7/30</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0025255">
            <w:pPr>
              <w:jc w:val="center"/>
              <w:rPr>
                <w:rFonts w:hint="eastAsia" w:ascii="仿宋" w:hAnsi="仿宋" w:eastAsia="仿宋" w:cs="仿宋"/>
                <w:sz w:val="20"/>
                <w:szCs w:val="22"/>
              </w:rPr>
            </w:pPr>
          </w:p>
        </w:tc>
      </w:tr>
      <w:tr w14:paraId="15E9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5A62BBE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77</w:t>
            </w:r>
          </w:p>
        </w:tc>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715C031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其他</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5920D07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内窥镜影像系统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54F20C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NP-3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0C37B97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FA9B41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2018/5/21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43C834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沈阳沈大内窥镜有限公司</w:t>
            </w:r>
          </w:p>
        </w:tc>
      </w:tr>
      <w:tr w14:paraId="7123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4868F80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78</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00BC7225">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BA65FA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汽化电切镜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194695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A 22001A</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C3E363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924BA8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2014/5/28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F110705">
            <w:pPr>
              <w:jc w:val="center"/>
              <w:rPr>
                <w:rFonts w:hint="eastAsia" w:ascii="仿宋" w:hAnsi="仿宋" w:eastAsia="仿宋" w:cs="仿宋"/>
                <w:sz w:val="20"/>
                <w:szCs w:val="22"/>
              </w:rPr>
            </w:pPr>
          </w:p>
        </w:tc>
      </w:tr>
      <w:tr w14:paraId="53EE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A102CC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79</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4FA6615B">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415EDA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支气管内窥镜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7AFC68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EQJ</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7AC891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FDF3EA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2022.8.26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6848C1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杭州桐庐</w:t>
            </w:r>
          </w:p>
        </w:tc>
      </w:tr>
      <w:tr w14:paraId="5C56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FFD75A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80</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F74E018">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7B46A4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医用内窥镜摄像系统</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D5D365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F168D</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771912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F02DE1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2019/7/30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ABFF67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北京凡星光电股份有限公司</w:t>
            </w:r>
          </w:p>
        </w:tc>
      </w:tr>
      <w:tr w14:paraId="12A7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1D1EF6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81</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0D53B125">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2828E5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电切镜被动式工作手柄件</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549243C">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0502-880-401</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E08E4C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964175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2014/5/28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E7D02F1">
            <w:pPr>
              <w:jc w:val="center"/>
              <w:rPr>
                <w:rFonts w:hint="eastAsia" w:ascii="仿宋" w:hAnsi="仿宋" w:eastAsia="仿宋" w:cs="仿宋"/>
                <w:sz w:val="20"/>
                <w:szCs w:val="22"/>
              </w:rPr>
            </w:pPr>
          </w:p>
        </w:tc>
      </w:tr>
      <w:tr w14:paraId="40EA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13AA159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82</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4D23B89">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DF4CF8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24/26Fr连续对流式电切镜镜鞘外鞘</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936981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0502-880-426</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F20C46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6B4BF0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2014/5/28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2A9A00D">
            <w:pPr>
              <w:jc w:val="center"/>
              <w:rPr>
                <w:rFonts w:hint="eastAsia" w:ascii="仿宋" w:hAnsi="仿宋" w:eastAsia="仿宋" w:cs="仿宋"/>
                <w:sz w:val="20"/>
                <w:szCs w:val="22"/>
              </w:rPr>
            </w:pPr>
          </w:p>
        </w:tc>
      </w:tr>
      <w:tr w14:paraId="5FE7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1B56355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83</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177A8114">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346EA51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24/26Fr连续对流式电切镜镜鞘外鞘</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096143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0502-880-324</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820F8C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BEE88A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2014/5/28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087E657">
            <w:pPr>
              <w:jc w:val="center"/>
              <w:rPr>
                <w:rFonts w:hint="eastAsia" w:ascii="仿宋" w:hAnsi="仿宋" w:eastAsia="仿宋" w:cs="仿宋"/>
                <w:sz w:val="20"/>
                <w:szCs w:val="22"/>
              </w:rPr>
            </w:pPr>
          </w:p>
        </w:tc>
      </w:tr>
      <w:tr w14:paraId="55F3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F1C4C2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84</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51E8C2F3">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ign w:val="center"/>
          </w:tcPr>
          <w:p w14:paraId="724EC7C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冷冻治疗仪</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3049C3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爱尔博ERBOKPYOCA</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7968F1B">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2674F63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2015/10/10</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2766A6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爱尔博ERBOKPYOCA</w:t>
            </w:r>
          </w:p>
        </w:tc>
      </w:tr>
      <w:tr w14:paraId="07D7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3B8B706D">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85</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7619C52B">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ign w:val="center"/>
          </w:tcPr>
          <w:p w14:paraId="6633435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高频手术系统</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F28604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VIO300S</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2E36402">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37380D7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2022/12/20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632FAB2">
            <w:pPr>
              <w:jc w:val="center"/>
              <w:rPr>
                <w:rFonts w:hint="eastAsia" w:ascii="仿宋" w:hAnsi="仿宋" w:eastAsia="仿宋" w:cs="仿宋"/>
                <w:sz w:val="20"/>
                <w:szCs w:val="22"/>
              </w:rPr>
            </w:pPr>
          </w:p>
        </w:tc>
      </w:tr>
      <w:tr w14:paraId="0FA8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44590FD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86</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03C08A44">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6ECF81A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0°内窥镜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597880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 xml:space="preserve">NP-3 </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1561CF4">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31B8A526">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2016/5/1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C2A2753">
            <w:pPr>
              <w:jc w:val="center"/>
              <w:rPr>
                <w:rFonts w:hint="eastAsia" w:ascii="仿宋" w:hAnsi="仿宋" w:eastAsia="仿宋" w:cs="仿宋"/>
                <w:sz w:val="20"/>
                <w:szCs w:val="22"/>
              </w:rPr>
            </w:pPr>
          </w:p>
        </w:tc>
      </w:tr>
      <w:tr w14:paraId="7A75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173568C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87</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3E4B47A6">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4076BF0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30°内窥镜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6F84241">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NP-3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485C83F">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7E631EFE">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2016/5/2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DEA8884">
            <w:pPr>
              <w:jc w:val="center"/>
              <w:rPr>
                <w:rFonts w:hint="eastAsia" w:ascii="仿宋" w:hAnsi="仿宋" w:eastAsia="仿宋" w:cs="仿宋"/>
                <w:sz w:val="20"/>
                <w:szCs w:val="22"/>
              </w:rPr>
            </w:pPr>
          </w:p>
        </w:tc>
      </w:tr>
      <w:tr w14:paraId="2542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noWrap/>
            <w:vAlign w:val="center"/>
          </w:tcPr>
          <w:p w14:paraId="6D8851F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88</w:t>
            </w:r>
          </w:p>
        </w:tc>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C446202">
            <w:pPr>
              <w:jc w:val="center"/>
              <w:rPr>
                <w:rFonts w:hint="eastAsia" w:ascii="仿宋" w:hAnsi="仿宋" w:eastAsia="仿宋" w:cs="仿宋"/>
                <w:sz w:val="20"/>
                <w:szCs w:val="22"/>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14:paraId="1D8DA388">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70°内窥镜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4AEF529">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NP-3</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50AD3D5">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68927747">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2016/5/3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C37B567">
            <w:pPr>
              <w:jc w:val="center"/>
              <w:rPr>
                <w:rFonts w:hint="eastAsia" w:ascii="仿宋" w:hAnsi="仿宋" w:eastAsia="仿宋" w:cs="仿宋"/>
                <w:sz w:val="20"/>
                <w:szCs w:val="22"/>
              </w:rPr>
            </w:pPr>
          </w:p>
        </w:tc>
      </w:tr>
      <w:tr w14:paraId="08CB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3902" w:type="dxa"/>
            <w:gridSpan w:val="4"/>
            <w:tcBorders>
              <w:top w:val="single" w:color="000000" w:sz="4" w:space="0"/>
              <w:left w:val="single" w:color="000000" w:sz="4" w:space="0"/>
              <w:bottom w:val="single" w:color="000000" w:sz="4" w:space="0"/>
              <w:right w:val="single" w:color="000000" w:sz="4" w:space="0"/>
            </w:tcBorders>
            <w:noWrap/>
            <w:vAlign w:val="center"/>
          </w:tcPr>
          <w:p w14:paraId="65BE6E7A">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合计</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B350703">
            <w:pPr>
              <w:keepNext w:val="0"/>
              <w:keepLines w:val="0"/>
              <w:widowControl/>
              <w:suppressLineNumbers w:val="0"/>
              <w:jc w:val="center"/>
              <w:textAlignment w:val="center"/>
              <w:rPr>
                <w:rFonts w:hint="eastAsia" w:ascii="仿宋" w:hAnsi="仿宋" w:eastAsia="仿宋" w:cs="仿宋"/>
                <w:sz w:val="20"/>
                <w:szCs w:val="22"/>
              </w:rPr>
            </w:pPr>
            <w:r>
              <w:rPr>
                <w:rFonts w:hint="eastAsia" w:ascii="仿宋" w:hAnsi="仿宋" w:eastAsia="仿宋" w:cs="仿宋"/>
                <w:sz w:val="20"/>
                <w:szCs w:val="22"/>
                <w:lang w:val="en-US" w:eastAsia="zh-CN"/>
              </w:rPr>
              <w:t>186</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0BB4D695">
            <w:pPr>
              <w:rPr>
                <w:rFonts w:hint="eastAsia" w:ascii="仿宋" w:hAnsi="仿宋" w:eastAsia="仿宋" w:cs="仿宋"/>
                <w:sz w:val="20"/>
                <w:szCs w:val="22"/>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75973C0">
            <w:pPr>
              <w:rPr>
                <w:rFonts w:hint="eastAsia" w:ascii="仿宋" w:hAnsi="仿宋" w:eastAsia="仿宋" w:cs="仿宋"/>
                <w:sz w:val="20"/>
                <w:szCs w:val="22"/>
              </w:rPr>
            </w:pPr>
          </w:p>
        </w:tc>
      </w:tr>
    </w:tbl>
    <w:p w14:paraId="42BED124">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仿宋" w:hAnsi="仿宋" w:eastAsia="仿宋" w:cs="仿宋"/>
          <w:b/>
          <w:sz w:val="28"/>
          <w:lang w:val="en-US" w:eastAsia="zh-CN"/>
        </w:rPr>
      </w:pPr>
    </w:p>
    <w:p w14:paraId="50BB891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1"/>
        <w:rPr>
          <w:rFonts w:hint="eastAsia" w:ascii="仿宋" w:hAnsi="仿宋" w:eastAsia="仿宋" w:cs="仿宋"/>
          <w:b/>
          <w:bCs/>
          <w:color w:val="000000"/>
          <w:sz w:val="28"/>
          <w:szCs w:val="28"/>
          <w:lang w:val="en-US" w:eastAsia="zh-CN"/>
        </w:rPr>
      </w:pPr>
      <w:r>
        <w:rPr>
          <w:rFonts w:hint="eastAsia" w:ascii="仿宋" w:hAnsi="仿宋" w:eastAsia="仿宋" w:cs="仿宋"/>
          <w:b/>
          <w:sz w:val="28"/>
          <w:lang w:val="en-US" w:eastAsia="zh-CN"/>
        </w:rPr>
        <w:t>3.2、技术要求</w:t>
      </w:r>
      <w:r>
        <w:rPr>
          <w:rFonts w:hint="eastAsia" w:ascii="仿宋" w:hAnsi="仿宋" w:eastAsia="仿宋" w:cs="仿宋"/>
          <w:b/>
          <w:bCs/>
          <w:color w:val="000000"/>
          <w:sz w:val="28"/>
          <w:szCs w:val="28"/>
          <w:lang w:val="en-US" w:eastAsia="zh-CN"/>
        </w:rPr>
        <w:t>：</w:t>
      </w:r>
    </w:p>
    <w:p w14:paraId="579D792B">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rPr>
        <w:t>★</w:t>
      </w:r>
      <w:r>
        <w:rPr>
          <w:rFonts w:hint="eastAsia" w:ascii="仿宋" w:hAnsi="仿宋" w:eastAsia="仿宋" w:cs="仿宋"/>
          <w:lang w:val="en-US" w:eastAsia="zh-CN"/>
        </w:rPr>
        <w:t>1.本项目设备全保项目，投标人报价包含人工费、差旅费、维修费、设备保养费及配件材料费。</w:t>
      </w:r>
    </w:p>
    <w:p w14:paraId="5A48BF95">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rPr>
        <w:t>★</w:t>
      </w:r>
      <w:r>
        <w:rPr>
          <w:rFonts w:hint="eastAsia" w:ascii="仿宋" w:hAnsi="仿宋" w:eastAsia="仿宋" w:cs="仿宋"/>
          <w:lang w:val="en-US" w:eastAsia="zh-CN"/>
        </w:rPr>
        <w:t>2.本项目范围内的设备整机全保：设备清单内涉及设备运行、维修、维护、保持基本外观及确保设备正常、准确使用所需的全部非一次性使用的材料及部件零配件。（仅除光源灯泡外）。</w:t>
      </w:r>
    </w:p>
    <w:p w14:paraId="4D27A5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lang w:val="en-US" w:eastAsia="zh-CN"/>
        </w:rPr>
      </w:pPr>
      <w:r>
        <w:rPr>
          <w:rFonts w:hint="eastAsia" w:ascii="仿宋" w:hAnsi="仿宋" w:eastAsia="仿宋" w:cs="仿宋"/>
        </w:rPr>
        <w:t>★</w:t>
      </w:r>
      <w:r>
        <w:rPr>
          <w:rFonts w:hint="eastAsia" w:ascii="仿宋" w:hAnsi="仿宋" w:eastAsia="仿宋" w:cs="仿宋"/>
          <w:lang w:val="en-US" w:eastAsia="zh-CN"/>
        </w:rPr>
        <w:t>3.如果在自然损耗以及正常的清洗、消毒和使用的情况下发生设备故障及配件老化，出现不可正常、有效使用的情况下,均须无条件免费维修并更换全新原厂配件。</w:t>
      </w:r>
    </w:p>
    <w:p w14:paraId="0AF5A842">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▲4.投标人承诺零配件只换不修，更换的零部件为原厂全新零部件且证件齐全，保证维修后设备性能正常，符合国家技术标准及质控要求。</w:t>
      </w:r>
      <w:r>
        <w:rPr>
          <w:rFonts w:hint="eastAsia" w:ascii="仿宋" w:hAnsi="仿宋" w:eastAsia="仿宋" w:cs="仿宋"/>
          <w:b/>
          <w:bCs/>
          <w:lang w:val="en-US" w:eastAsia="zh-CN"/>
        </w:rPr>
        <w:t>(提供承诺函)</w:t>
      </w:r>
    </w:p>
    <w:p w14:paraId="0FE916A1">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5.在项目服务周期内使用的零配件的相关产品资质应当自行留存备查，必要时向采购人提供。</w:t>
      </w:r>
    </w:p>
    <w:p w14:paraId="234F416D">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▲6.投标人应对标的设备提供不限次数、不限维修范围的维修保养服务。</w:t>
      </w:r>
    </w:p>
    <w:p w14:paraId="10C6D002">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7.投标人派遣的维修工程师，维修设备过程中造成不良后果及对采购人业务开展造成的不良影响的由投标人全部承担。</w:t>
      </w:r>
    </w:p>
    <w:p w14:paraId="2C9643D2">
      <w:pPr>
        <w:keepNext w:val="0"/>
        <w:keepLines w:val="0"/>
        <w:spacing w:line="240" w:lineRule="auto"/>
        <w:ind w:firstLine="420"/>
        <w:rPr>
          <w:rFonts w:hint="eastAsia" w:ascii="仿宋" w:hAnsi="仿宋" w:eastAsia="仿宋" w:cs="仿宋"/>
          <w:lang w:val="en-US" w:eastAsia="zh-CN"/>
        </w:rPr>
      </w:pPr>
      <w:r>
        <w:rPr>
          <w:rFonts w:hint="eastAsia" w:ascii="仿宋" w:hAnsi="仿宋" w:eastAsia="仿宋" w:cs="仿宋"/>
          <w:lang w:val="en-US" w:eastAsia="zh-CN"/>
        </w:rPr>
        <w:t>★8.在维保期内投标人应保证设备每年开机率不少于95%（以365天/年计算），若设备开机率低于95%（即一个自然年度内开机时间不低于347天），设备停机时间每超期1天，应当按照超期时间5倍无偿延长维保时长。</w:t>
      </w:r>
    </w:p>
    <w:p w14:paraId="1A29F1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lang w:val="en-US" w:eastAsia="zh-CN"/>
        </w:rPr>
      </w:pPr>
    </w:p>
    <w:p w14:paraId="504D2A0B">
      <w:pPr>
        <w:keepNext w:val="0"/>
        <w:keepLines w:val="0"/>
        <w:pageBreakBefore w:val="0"/>
        <w:widowControl w:val="0"/>
        <w:numPr>
          <w:ilvl w:val="-1"/>
          <w:numId w:val="0"/>
        </w:numPr>
        <w:kinsoku/>
        <w:wordWrap/>
        <w:overflowPunct/>
        <w:topLinePunct w:val="0"/>
        <w:autoSpaceDE/>
        <w:autoSpaceDN/>
        <w:bidi w:val="0"/>
        <w:adjustRightInd/>
        <w:snapToGrid/>
        <w:spacing w:line="480" w:lineRule="auto"/>
        <w:ind w:firstLine="0" w:firstLineChars="0"/>
        <w:textAlignment w:val="auto"/>
        <w:outlineLvl w:val="1"/>
        <w:rPr>
          <w:rFonts w:hint="eastAsia" w:ascii="仿宋" w:hAnsi="仿宋" w:eastAsia="仿宋" w:cs="仿宋"/>
          <w:b/>
          <w:sz w:val="28"/>
          <w:lang w:val="en-US" w:eastAsia="zh-CN"/>
        </w:rPr>
      </w:pPr>
      <w:r>
        <w:rPr>
          <w:rFonts w:hint="eastAsia" w:ascii="仿宋" w:hAnsi="仿宋" w:eastAsia="仿宋" w:cs="仿宋"/>
          <w:b/>
          <w:sz w:val="28"/>
          <w:lang w:val="en-US" w:eastAsia="zh-CN"/>
        </w:rPr>
        <w:t>3.3、服务要求</w:t>
      </w:r>
    </w:p>
    <w:p w14:paraId="1B63A5CA">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1.响应及维修时限要求</w:t>
      </w:r>
    </w:p>
    <w:p w14:paraId="71D052D2">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（1）投标人应当提供</w:t>
      </w:r>
      <w:bookmarkStart w:id="1" w:name="OLE_LINK3"/>
      <w:r>
        <w:rPr>
          <w:rFonts w:hint="eastAsia" w:ascii="仿宋" w:hAnsi="仿宋" w:eastAsia="仿宋" w:cs="仿宋"/>
          <w:lang w:val="en-US" w:eastAsia="zh-CN"/>
        </w:rPr>
        <w:t>24（小时）*365（天）的统一报修及电话咨询渠道</w:t>
      </w:r>
      <w:bookmarkEnd w:id="1"/>
      <w:r>
        <w:rPr>
          <w:rFonts w:hint="eastAsia" w:ascii="仿宋" w:hAnsi="仿宋" w:eastAsia="仿宋" w:cs="仿宋"/>
          <w:lang w:val="en-US" w:eastAsia="zh-CN"/>
        </w:rPr>
        <w:t>。</w:t>
      </w:r>
    </w:p>
    <w:p w14:paraId="6E973321">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（2）投标人接到采购人设备故障报修通知后，</w:t>
      </w:r>
      <w:bookmarkStart w:id="2" w:name="OLE_LINK4"/>
      <w:r>
        <w:rPr>
          <w:rFonts w:hint="eastAsia" w:ascii="仿宋" w:hAnsi="仿宋" w:eastAsia="仿宋" w:cs="仿宋"/>
          <w:lang w:val="en-US" w:eastAsia="zh-CN"/>
        </w:rPr>
        <w:t>1小时内安排专业技术人员提供远程技术支持</w:t>
      </w:r>
      <w:bookmarkEnd w:id="2"/>
      <w:r>
        <w:rPr>
          <w:rFonts w:hint="eastAsia" w:ascii="仿宋" w:hAnsi="仿宋" w:eastAsia="仿宋" w:cs="仿宋"/>
          <w:lang w:val="en-US" w:eastAsia="zh-CN"/>
        </w:rPr>
        <w:t>，如远程技术支持不能排除故障，则需在</w:t>
      </w:r>
      <w:bookmarkStart w:id="3" w:name="OLE_LINK5"/>
      <w:r>
        <w:rPr>
          <w:rFonts w:hint="eastAsia" w:ascii="仿宋" w:hAnsi="仿宋" w:eastAsia="仿宋" w:cs="仿宋"/>
          <w:lang w:val="en-US" w:eastAsia="zh-CN"/>
        </w:rPr>
        <w:t>24小时内派维修人员</w:t>
      </w:r>
      <w:bookmarkEnd w:id="3"/>
      <w:r>
        <w:rPr>
          <w:rFonts w:hint="eastAsia" w:ascii="仿宋" w:hAnsi="仿宋" w:eastAsia="仿宋" w:cs="仿宋"/>
          <w:lang w:val="en-US" w:eastAsia="zh-CN"/>
        </w:rPr>
        <w:t>到现场维修。</w:t>
      </w:r>
    </w:p>
    <w:p w14:paraId="2B355644">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（3）当清单内设备及器械发生故障时，设备维修期间为:</w:t>
      </w:r>
    </w:p>
    <w:p w14:paraId="15A13EE5">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1)在零件齐备的情况下，保证3日之内完成镜子维修，并保证在完成维修之前向采购人提供备品，保障设备正常运转。(因不可抗力原因延时完成除外)</w:t>
      </w:r>
    </w:p>
    <w:p w14:paraId="5A950874">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2)在零件齐备的情况下，保证10日内完成主机维修，并保证5日内向采购人提供备品。(因不可抗力原因延时完成除外)</w:t>
      </w:r>
    </w:p>
    <w:p w14:paraId="2B19A7D2">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3）若供应商未能按照约定的时间完成维修工作，每延迟一天，则顺延维保时间两天，并追究违约责任，每条镜子每逾期维修1天，供应商则应向采购人支付500元的违约金，供应商同意该违约金采购人有权直接在应付合同款项中予以扣除。</w:t>
      </w:r>
    </w:p>
    <w:p w14:paraId="1532BE4F">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4）维修后的设备及器械满足相关科室使用要求，若达不到相关科室使用要求，供应商应无条件重修，重修时间算为延迟时间。(人为损坏除外)</w:t>
      </w:r>
    </w:p>
    <w:p w14:paraId="40A425C2">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2.设备保养要求</w:t>
      </w:r>
    </w:p>
    <w:p w14:paraId="3D37BA8D">
      <w:pPr>
        <w:bidi w:val="0"/>
        <w:ind w:firstLine="420" w:firstLineChars="200"/>
        <w:rPr>
          <w:rFonts w:hint="eastAsia" w:ascii="仿宋" w:hAnsi="仿宋" w:eastAsia="仿宋" w:cs="仿宋"/>
          <w:lang w:eastAsia="zh-CN"/>
        </w:rPr>
      </w:pPr>
      <w:r>
        <w:rPr>
          <w:rFonts w:hint="eastAsia" w:ascii="仿宋" w:hAnsi="仿宋" w:eastAsia="仿宋" w:cs="仿宋"/>
          <w:lang w:val="en-US" w:eastAsia="zh-CN"/>
        </w:rPr>
        <w:t>（1）服务期内,中标人每年对设备提供≥4次定维护、保养,计划性定期(每3个月)的维修服务检测包括设备清洁、性能测试及校准、必要的机械或电气的检查。保养完成后整理所有保养资料以文字报告形式(电子版及纸质版)提交到采购人</w:t>
      </w:r>
      <w:r>
        <w:rPr>
          <w:rFonts w:hint="eastAsia" w:ascii="仿宋" w:hAnsi="仿宋" w:eastAsia="仿宋" w:cs="仿宋"/>
          <w:lang w:eastAsia="zh-CN"/>
        </w:rPr>
        <w:t>。</w:t>
      </w:r>
    </w:p>
    <w:p w14:paraId="2EDB5882">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（2）每年定期对设备进行校验和设备性能检测≥2次并出具相应记录和校验报告。</w:t>
      </w:r>
    </w:p>
    <w:p w14:paraId="7C440EB1">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（3）中标人在服务期内对采购人的工程技术人员和临床使用操作人员每年进行常规维护保养培训≥2次，每次培训时长不低于30分钟，并提供相应陪训资料，由采购人使用科室、管理科室签字认可。</w:t>
      </w:r>
    </w:p>
    <w:p w14:paraId="2A9F3D80">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4）在中标后，中标人应当对标的设备建立巡修、巡检档案，每月至少进行一次整机（含软件、硬件）的常规巡检，详细记录设备运行情况、设备维修、保养的部件及工作情况，每月提交巡检记录报告单，按年度或维保服务终止时提供服务报告。</w:t>
      </w:r>
      <w:r>
        <w:rPr>
          <w:rFonts w:hint="eastAsia" w:ascii="仿宋" w:hAnsi="仿宋" w:eastAsia="仿宋" w:cs="仿宋"/>
          <w:b/>
          <w:bCs/>
          <w:lang w:val="en-US" w:eastAsia="zh-CN"/>
        </w:rPr>
        <w:t>（提供巡修巡检记录及年度维保报告模板，格式自拟）</w:t>
      </w:r>
    </w:p>
    <w:p w14:paraId="517B2560">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3.人员配置要求</w:t>
      </w:r>
    </w:p>
    <w:p w14:paraId="1BF45FD1">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（1）投标人应派遣至少一名工程技术人员负责本项目，工程技术人员接受过标的设备维修保养相关培训，并持有有效合法的维修资质证书</w:t>
      </w:r>
      <w:r>
        <w:rPr>
          <w:rFonts w:hint="eastAsia" w:ascii="仿宋" w:hAnsi="仿宋" w:eastAsia="仿宋" w:cs="仿宋"/>
          <w:b/>
          <w:bCs/>
          <w:lang w:val="en-US" w:eastAsia="zh-CN"/>
        </w:rPr>
        <w:t>(提供维修资质证书复印件)</w:t>
      </w:r>
      <w:r>
        <w:rPr>
          <w:rFonts w:hint="eastAsia" w:ascii="仿宋" w:hAnsi="仿宋" w:eastAsia="仿宋" w:cs="仿宋"/>
          <w:lang w:val="en-US" w:eastAsia="zh-CN"/>
        </w:rPr>
        <w:t>。</w:t>
      </w:r>
    </w:p>
    <w:p w14:paraId="3EEA2846">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（2）投标人应派遣至少一名服务技术人员负责本项目，具备相关能力。</w:t>
      </w:r>
      <w:r>
        <w:rPr>
          <w:rFonts w:hint="eastAsia" w:ascii="仿宋" w:hAnsi="仿宋" w:eastAsia="仿宋" w:cs="仿宋"/>
          <w:b/>
          <w:bCs/>
          <w:lang w:val="en-US" w:eastAsia="zh-CN"/>
        </w:rPr>
        <w:t>(提供人员信息、2025年1月至今以来任意一个月的社保缴存信息及符合开展标的服务的培训证书)</w:t>
      </w:r>
      <w:r>
        <w:rPr>
          <w:rFonts w:hint="eastAsia" w:ascii="仿宋" w:hAnsi="仿宋" w:eastAsia="仿宋" w:cs="仿宋"/>
          <w:lang w:val="en-US" w:eastAsia="zh-CN"/>
        </w:rPr>
        <w:t>。</w:t>
      </w:r>
    </w:p>
    <w:p w14:paraId="549087AD">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（3）投标人投入的项目人员经采购人备案后负责标的设备的维修、清洗、保养及培训工作，一经备案不可随意更改，如在服务期间出现资质取消/人员离职等情况，投标人需至少提前30个工作日书面告知采购人。</w:t>
      </w:r>
      <w:r>
        <w:rPr>
          <w:rFonts w:hint="eastAsia" w:ascii="仿宋" w:hAnsi="仿宋" w:eastAsia="仿宋" w:cs="仿宋"/>
          <w:b/>
          <w:bCs/>
          <w:lang w:val="en-US" w:eastAsia="zh-CN"/>
        </w:rPr>
        <w:t>(提供承诺函，格式自拟)</w:t>
      </w:r>
      <w:r>
        <w:rPr>
          <w:rFonts w:hint="eastAsia" w:ascii="仿宋" w:hAnsi="仿宋" w:eastAsia="仿宋" w:cs="仿宋"/>
          <w:lang w:val="en-US" w:eastAsia="zh-CN"/>
        </w:rPr>
        <w:t>。</w:t>
      </w:r>
    </w:p>
    <w:p w14:paraId="3E1D0079">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（4）投标人应具备人员备份机制，提供不低于2名可备份人员，人员更改空窗期不长于2个工作日，备份人员资质不低于原备案人员。避免因为技术人员离职导致的采购人服务受到影响。</w:t>
      </w:r>
      <w:r>
        <w:rPr>
          <w:rFonts w:hint="eastAsia" w:ascii="仿宋" w:hAnsi="仿宋" w:eastAsia="仿宋" w:cs="仿宋"/>
          <w:b/>
          <w:bCs/>
          <w:lang w:val="en-US" w:eastAsia="zh-CN"/>
        </w:rPr>
        <w:t>（提供人员备份方案及可备选人员名单）</w:t>
      </w:r>
    </w:p>
    <w:p w14:paraId="1CEB834E">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4.项目管理要求</w:t>
      </w:r>
    </w:p>
    <w:p w14:paraId="09F87ECB">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（1）投标人应当建立项目质量管理方案，以保证在维保期间所有的维修、保养行为均按照设备使用、设备维修保养说明的要求及标准进行。</w:t>
      </w:r>
    </w:p>
    <w:p w14:paraId="601BBFF7">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（2）投标人应当建立项目应急管理方案，包含但不限于在出现设备维修、配件采购、人员不足等情况下的应急处置方案，以保证采购人维保工作的连续性。</w:t>
      </w:r>
    </w:p>
    <w:p w14:paraId="51902C1A">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（3）投标人应当针对本项目制定详细的服务计划、标准化的服务流程及完整的服务方案，所有服务内容按照方案计划开展。</w:t>
      </w:r>
    </w:p>
    <w:p w14:paraId="44359AAD">
      <w:pPr>
        <w:numPr>
          <w:ilvl w:val="0"/>
          <w:numId w:val="0"/>
        </w:numPr>
        <w:bidi w:val="0"/>
        <w:spacing w:line="480" w:lineRule="auto"/>
        <w:ind w:firstLine="0" w:firstLineChars="0"/>
        <w:outlineLvl w:val="0"/>
        <w:rPr>
          <w:rFonts w:hint="eastAsia" w:ascii="仿宋" w:hAnsi="仿宋" w:eastAsia="仿宋" w:cs="仿宋"/>
          <w:b/>
          <w:sz w:val="28"/>
          <w:lang w:val="en-US" w:eastAsia="zh-CN"/>
        </w:rPr>
      </w:pPr>
      <w:r>
        <w:rPr>
          <w:rFonts w:hint="eastAsia" w:ascii="仿宋" w:hAnsi="仿宋" w:eastAsia="仿宋" w:cs="仿宋"/>
          <w:b/>
          <w:sz w:val="28"/>
          <w:lang w:val="en-US" w:eastAsia="zh-CN"/>
        </w:rPr>
        <w:t>3.4、履约能力要求</w:t>
      </w:r>
    </w:p>
    <w:p w14:paraId="18A49368">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投标人应当具备一定综合实力，以为采购人提供更好的服务：</w:t>
      </w:r>
    </w:p>
    <w:p w14:paraId="50ECF780">
      <w:pPr>
        <w:bidi w:val="0"/>
        <w:ind w:firstLine="420" w:firstLineChars="200"/>
        <w:rPr>
          <w:rFonts w:hint="eastAsia" w:ascii="仿宋" w:hAnsi="仿宋" w:eastAsia="仿宋" w:cs="仿宋"/>
          <w:lang w:val="en-US" w:eastAsia="zh-CN"/>
        </w:rPr>
      </w:pPr>
      <w:r>
        <w:rPr>
          <w:rFonts w:hint="eastAsia" w:ascii="仿宋" w:hAnsi="仿宋" w:eastAsia="仿宋" w:cs="仿宋"/>
          <w:lang w:val="en-US" w:eastAsia="zh-CN"/>
        </w:rPr>
        <w:t>1.投入超过必备技术、服务人员的项目人员。</w:t>
      </w:r>
      <w:r>
        <w:rPr>
          <w:rFonts w:hint="eastAsia" w:ascii="仿宋" w:hAnsi="仿宋" w:eastAsia="仿宋" w:cs="仿宋"/>
          <w:b/>
          <w:bCs/>
          <w:lang w:val="en-US" w:eastAsia="zh-CN"/>
        </w:rPr>
        <w:t>（增加技术人员投入需提供人员信息及维修资质证书复印件，增加服务人员投入需提供人员信息及培训证书）</w:t>
      </w:r>
    </w:p>
    <w:p w14:paraId="61E50B4A">
      <w:pPr>
        <w:ind w:firstLine="420" w:firstLineChars="200"/>
        <w:rPr>
          <w:rFonts w:hint="eastAsia" w:ascii="仿宋" w:hAnsi="仿宋" w:eastAsia="仿宋" w:cs="仿宋"/>
          <w:b/>
          <w:bCs/>
          <w:lang w:val="en-US" w:eastAsia="zh-CN"/>
        </w:rPr>
      </w:pPr>
      <w:r>
        <w:rPr>
          <w:rFonts w:hint="eastAsia" w:ascii="仿宋" w:hAnsi="仿宋" w:eastAsia="仿宋" w:cs="仿宋"/>
          <w:lang w:val="en-US" w:eastAsia="zh-CN"/>
        </w:rPr>
        <w:t>2.</w:t>
      </w:r>
      <w:r>
        <w:rPr>
          <w:rFonts w:hint="eastAsia" w:ascii="仿宋" w:hAnsi="仿宋" w:eastAsia="仿宋" w:cs="仿宋"/>
          <w:sz w:val="21"/>
          <w:szCs w:val="24"/>
          <w:lang w:val="en-US" w:eastAsia="zh-CN"/>
        </w:rPr>
        <w:t>可提供跟项目标的设备配套使用的设备，备用设备要求来源符合国家标准，图像清晰，操作灵活，并可以与医院现有设备兼容。</w:t>
      </w:r>
      <w:r>
        <w:rPr>
          <w:rFonts w:hint="eastAsia" w:ascii="仿宋" w:hAnsi="仿宋" w:eastAsia="仿宋" w:cs="仿宋"/>
          <w:b/>
          <w:bCs/>
          <w:sz w:val="21"/>
          <w:szCs w:val="24"/>
          <w:lang w:val="en-US" w:eastAsia="zh-CN"/>
        </w:rPr>
        <w:t>（备用设备至少匹配标的设备清单中的5类、提供承诺函、详细备用设备清单及设备照片）</w:t>
      </w:r>
    </w:p>
    <w:p w14:paraId="0EC12889">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lang w:val="en-US" w:eastAsia="zh-CN"/>
        </w:rPr>
      </w:pPr>
    </w:p>
    <w:p w14:paraId="3CC350BC">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0"/>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★3.5、商务</w:t>
      </w:r>
      <w:r>
        <w:rPr>
          <w:rFonts w:hint="eastAsia" w:ascii="仿宋" w:hAnsi="仿宋" w:eastAsia="仿宋" w:cs="仿宋"/>
          <w:b/>
          <w:sz w:val="28"/>
        </w:rPr>
        <w:t>要求</w:t>
      </w:r>
      <w:r>
        <w:rPr>
          <w:rFonts w:hint="eastAsia" w:ascii="仿宋" w:hAnsi="仿宋" w:eastAsia="仿宋" w:cs="仿宋"/>
          <w:b/>
          <w:bCs/>
          <w:color w:val="000000"/>
          <w:sz w:val="28"/>
          <w:szCs w:val="28"/>
          <w:lang w:val="en-US" w:eastAsia="zh-CN"/>
        </w:rPr>
        <w:t>：</w:t>
      </w:r>
    </w:p>
    <w:p w14:paraId="5E3C74DE">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1、服务期限：</w:t>
      </w:r>
    </w:p>
    <w:p w14:paraId="30FD9737">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维保服务采购有效期3年。</w:t>
      </w:r>
    </w:p>
    <w:p w14:paraId="7F41DA4C">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2、服务地点：</w:t>
      </w:r>
    </w:p>
    <w:p w14:paraId="5092010C">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采购人指定地点。</w:t>
      </w:r>
    </w:p>
    <w:p w14:paraId="7634E55B">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3、付款方式：</w:t>
      </w:r>
    </w:p>
    <w:p w14:paraId="6F8E398C">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合同签订半年后由使用科室及管理科室对供应商进行考核，考核通过后30日内支付合同总金额的50%；项目履约完成后由使用科室及管理科室对供应商进行考核，考核通过后30日内支付剩余合同总金额的50%。</w:t>
      </w:r>
    </w:p>
    <w:p w14:paraId="06C56368">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4、付款条件：</w:t>
      </w:r>
    </w:p>
    <w:p w14:paraId="06CF33CC">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甲方付款前，乙方应向甲方提供正规、合法、有效的增值税发票，若乙方未按约定提供发票的，甲方有权延迟付款且不视为甲方违约。</w:t>
      </w:r>
    </w:p>
    <w:p w14:paraId="0AF7CAAC">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5、验收交付标准和方法：</w:t>
      </w:r>
    </w:p>
    <w:p w14:paraId="7965D76C">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采购人按照项目运行进度每年进行两次考核，考核内容包含但不限于响应时效、维修完成效率、组织培训的情况等，综合考核的满意度（即选择非常满意及满意的样本数量/总体样本数量）≥90%（含），视为完成考核。满意度90%-80%（含）供应商应当支付合同金额10%的违约，满意度80%-70%（含）应支付合同金额20%的违约金，低于70%采购人有权不再续签合同。</w:t>
      </w:r>
    </w:p>
    <w:p w14:paraId="36EF79DF">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（2）设备维修后的性能应达到设备原有的正常性能要求，若更换的配件出现质量问题，供应商应负责进行更换并维修，由此产生的所有费用由中标人承担。</w:t>
      </w:r>
    </w:p>
    <w:p w14:paraId="0171EF35">
      <w:pPr>
        <w:pStyle w:val="6"/>
        <w:spacing w:line="360" w:lineRule="auto"/>
        <w:ind w:firstLine="440"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（3）考核标准：采购人按照实际需求进行考核，考核具体内容可根据采购人需求及项目执行情况进行调整。例表如下：</w:t>
      </w:r>
    </w:p>
    <w:tbl>
      <w:tblPr>
        <w:tblStyle w:val="4"/>
        <w:tblW w:w="85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3069"/>
        <w:gridCol w:w="1006"/>
        <w:gridCol w:w="812"/>
        <w:gridCol w:w="942"/>
        <w:gridCol w:w="1006"/>
        <w:gridCol w:w="1263"/>
      </w:tblGrid>
      <w:tr w14:paraId="6E7C8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587" w:type="dxa"/>
            <w:gridSpan w:val="7"/>
            <w:tcBorders>
              <w:top w:val="single" w:color="000000" w:sz="4" w:space="0"/>
              <w:left w:val="single" w:color="000000" w:sz="4" w:space="0"/>
              <w:bottom w:val="single" w:color="000000" w:sz="4" w:space="0"/>
              <w:right w:val="single" w:color="000000" w:sz="4" w:space="0"/>
            </w:tcBorders>
            <w:noWrap/>
            <w:vAlign w:val="center"/>
          </w:tcPr>
          <w:p w14:paraId="696425C0">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20"/>
                <w:szCs w:val="20"/>
                <w:u w:val="none"/>
              </w:rPr>
            </w:pPr>
            <w:r>
              <w:rPr>
                <w:rFonts w:hint="eastAsia" w:ascii="方正公文小标宋" w:hAnsi="方正公文小标宋" w:eastAsia="方正公文小标宋" w:cs="方正公文小标宋"/>
                <w:i w:val="0"/>
                <w:iCs w:val="0"/>
                <w:color w:val="000000"/>
                <w:kern w:val="0"/>
                <w:sz w:val="20"/>
                <w:szCs w:val="20"/>
                <w:u w:val="none"/>
                <w:lang w:val="en-US" w:eastAsia="zh-CN" w:bidi="ar"/>
              </w:rPr>
              <w:t>硬质镜类及周边设备维保服务供应商考核表</w:t>
            </w:r>
          </w:p>
        </w:tc>
      </w:tr>
      <w:tr w14:paraId="4F68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489" w:type="dxa"/>
            <w:vMerge w:val="restart"/>
            <w:tcBorders>
              <w:top w:val="single" w:color="000000" w:sz="4" w:space="0"/>
              <w:left w:val="single" w:color="000000" w:sz="4" w:space="0"/>
              <w:bottom w:val="single" w:color="000000" w:sz="4" w:space="0"/>
              <w:right w:val="single" w:color="000000" w:sz="4" w:space="0"/>
            </w:tcBorders>
            <w:noWrap/>
            <w:vAlign w:val="center"/>
          </w:tcPr>
          <w:p w14:paraId="1AAA35B7">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w:t>
            </w:r>
          </w:p>
        </w:tc>
        <w:tc>
          <w:tcPr>
            <w:tcW w:w="8098" w:type="dxa"/>
            <w:gridSpan w:val="6"/>
            <w:tcBorders>
              <w:top w:val="single" w:color="000000" w:sz="4" w:space="0"/>
              <w:left w:val="single" w:color="000000" w:sz="4" w:space="0"/>
              <w:bottom w:val="single" w:color="000000" w:sz="4" w:space="0"/>
              <w:right w:val="single" w:color="000000" w:sz="4" w:space="0"/>
            </w:tcBorders>
            <w:noWrap/>
            <w:vAlign w:val="center"/>
          </w:tcPr>
          <w:p w14:paraId="3AED52C2">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响应时效考核</w:t>
            </w:r>
          </w:p>
        </w:tc>
      </w:tr>
      <w:tr w14:paraId="2699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489" w:type="dxa"/>
            <w:vMerge w:val="continue"/>
            <w:tcBorders>
              <w:top w:val="single" w:color="000000" w:sz="4" w:space="0"/>
              <w:left w:val="single" w:color="000000" w:sz="4" w:space="0"/>
              <w:bottom w:val="single" w:color="000000" w:sz="4" w:space="0"/>
              <w:right w:val="single" w:color="000000" w:sz="4" w:space="0"/>
            </w:tcBorders>
            <w:noWrap/>
            <w:vAlign w:val="center"/>
          </w:tcPr>
          <w:p w14:paraId="243B9932">
            <w:pPr>
              <w:jc w:val="center"/>
              <w:rPr>
                <w:rFonts w:hint="eastAsia" w:ascii="仿宋_GB2312" w:hAnsi="宋体" w:eastAsia="仿宋_GB2312" w:cs="仿宋_GB2312"/>
                <w:i w:val="0"/>
                <w:iCs w:val="0"/>
                <w:color w:val="000000"/>
                <w:sz w:val="18"/>
                <w:szCs w:val="18"/>
                <w:u w:val="none"/>
              </w:rPr>
            </w:pP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6C2ACF2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考核内容</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350840A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很满意</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6B05539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满意</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37E04F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较满意</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6498F71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不满意</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1B7AB5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很不满意</w:t>
            </w:r>
          </w:p>
        </w:tc>
      </w:tr>
      <w:tr w14:paraId="0463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011CEBD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7962E68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报修及电话咨询渠道时效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1C5388F4">
            <w:pPr>
              <w:jc w:val="center"/>
              <w:rPr>
                <w:rFonts w:hint="eastAsia" w:ascii="仿宋_GB2312" w:hAnsi="宋体" w:eastAsia="仿宋_GB2312" w:cs="仿宋_GB2312"/>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7AB7381E">
            <w:pPr>
              <w:jc w:val="center"/>
              <w:rPr>
                <w:rFonts w:hint="eastAsia" w:ascii="仿宋_GB2312" w:hAnsi="宋体" w:eastAsia="仿宋_GB2312" w:cs="仿宋_GB2312"/>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7CE9AA4">
            <w:pPr>
              <w:jc w:val="center"/>
              <w:rPr>
                <w:rFonts w:hint="eastAsia" w:ascii="仿宋_GB2312" w:hAnsi="宋体" w:eastAsia="仿宋_GB2312" w:cs="仿宋_GB2312"/>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71E6CE3A">
            <w:pPr>
              <w:jc w:val="center"/>
              <w:rPr>
                <w:rFonts w:hint="eastAsia" w:ascii="仿宋_GB2312" w:hAnsi="宋体" w:eastAsia="仿宋_GB2312" w:cs="仿宋_GB2312"/>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EA96156">
            <w:pPr>
              <w:jc w:val="center"/>
              <w:rPr>
                <w:rFonts w:hint="eastAsia" w:ascii="仿宋_GB2312" w:hAnsi="宋体" w:eastAsia="仿宋_GB2312" w:cs="仿宋_GB2312"/>
                <w:i w:val="0"/>
                <w:iCs w:val="0"/>
                <w:color w:val="000000"/>
                <w:sz w:val="18"/>
                <w:szCs w:val="18"/>
                <w:u w:val="none"/>
              </w:rPr>
            </w:pPr>
          </w:p>
        </w:tc>
      </w:tr>
      <w:tr w14:paraId="56DA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610EAC1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5A92F8D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提供远程技术支持时效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501C5F99">
            <w:pPr>
              <w:jc w:val="center"/>
              <w:rPr>
                <w:rFonts w:hint="eastAsia" w:ascii="仿宋_GB2312" w:hAnsi="宋体" w:eastAsia="仿宋_GB2312" w:cs="仿宋_GB2312"/>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36B1CC48">
            <w:pPr>
              <w:jc w:val="center"/>
              <w:rPr>
                <w:rFonts w:hint="eastAsia" w:ascii="仿宋_GB2312" w:hAnsi="宋体" w:eastAsia="仿宋_GB2312" w:cs="仿宋_GB2312"/>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8E05A4B">
            <w:pPr>
              <w:jc w:val="center"/>
              <w:rPr>
                <w:rFonts w:hint="eastAsia" w:ascii="仿宋_GB2312" w:hAnsi="宋体" w:eastAsia="仿宋_GB2312" w:cs="仿宋_GB2312"/>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0E93AA2B">
            <w:pPr>
              <w:jc w:val="center"/>
              <w:rPr>
                <w:rFonts w:hint="eastAsia" w:ascii="仿宋_GB2312" w:hAnsi="宋体" w:eastAsia="仿宋_GB2312" w:cs="仿宋_GB2312"/>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1C1C1DF">
            <w:pPr>
              <w:jc w:val="center"/>
              <w:rPr>
                <w:rFonts w:hint="eastAsia" w:ascii="仿宋_GB2312" w:hAnsi="宋体" w:eastAsia="仿宋_GB2312" w:cs="仿宋_GB2312"/>
                <w:i w:val="0"/>
                <w:iCs w:val="0"/>
                <w:color w:val="000000"/>
                <w:sz w:val="18"/>
                <w:szCs w:val="18"/>
                <w:u w:val="none"/>
              </w:rPr>
            </w:pPr>
          </w:p>
        </w:tc>
      </w:tr>
      <w:tr w14:paraId="5057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B0E4CE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4EC7636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维修人员到场处理时效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3341AC0C">
            <w:pPr>
              <w:jc w:val="center"/>
              <w:rPr>
                <w:rFonts w:hint="eastAsia" w:ascii="仿宋_GB2312" w:hAnsi="宋体" w:eastAsia="仿宋_GB2312" w:cs="仿宋_GB2312"/>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58D925DB">
            <w:pPr>
              <w:jc w:val="center"/>
              <w:rPr>
                <w:rFonts w:hint="eastAsia" w:ascii="仿宋_GB2312" w:hAnsi="宋体" w:eastAsia="仿宋_GB2312" w:cs="仿宋_GB2312"/>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A0A436F">
            <w:pPr>
              <w:jc w:val="center"/>
              <w:rPr>
                <w:rFonts w:hint="eastAsia" w:ascii="仿宋_GB2312" w:hAnsi="宋体" w:eastAsia="仿宋_GB2312" w:cs="仿宋_GB2312"/>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28270AA2">
            <w:pPr>
              <w:jc w:val="center"/>
              <w:rPr>
                <w:rFonts w:hint="eastAsia" w:ascii="仿宋_GB2312" w:hAnsi="宋体" w:eastAsia="仿宋_GB2312" w:cs="仿宋_GB2312"/>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EEACC29">
            <w:pPr>
              <w:jc w:val="center"/>
              <w:rPr>
                <w:rFonts w:hint="eastAsia" w:ascii="仿宋_GB2312" w:hAnsi="宋体" w:eastAsia="仿宋_GB2312" w:cs="仿宋_GB2312"/>
                <w:i w:val="0"/>
                <w:iCs w:val="0"/>
                <w:color w:val="000000"/>
                <w:sz w:val="18"/>
                <w:szCs w:val="18"/>
                <w:u w:val="none"/>
              </w:rPr>
            </w:pPr>
          </w:p>
        </w:tc>
      </w:tr>
      <w:tr w14:paraId="2EAD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489" w:type="dxa"/>
            <w:vMerge w:val="restart"/>
            <w:tcBorders>
              <w:top w:val="single" w:color="000000" w:sz="4" w:space="0"/>
              <w:left w:val="single" w:color="000000" w:sz="4" w:space="0"/>
              <w:bottom w:val="single" w:color="000000" w:sz="4" w:space="0"/>
              <w:right w:val="single" w:color="000000" w:sz="4" w:space="0"/>
            </w:tcBorders>
            <w:noWrap/>
            <w:vAlign w:val="center"/>
          </w:tcPr>
          <w:p w14:paraId="74C6D3A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二</w:t>
            </w:r>
          </w:p>
        </w:tc>
        <w:tc>
          <w:tcPr>
            <w:tcW w:w="8098" w:type="dxa"/>
            <w:gridSpan w:val="6"/>
            <w:tcBorders>
              <w:top w:val="single" w:color="000000" w:sz="4" w:space="0"/>
              <w:left w:val="single" w:color="000000" w:sz="4" w:space="0"/>
              <w:bottom w:val="single" w:color="000000" w:sz="4" w:space="0"/>
              <w:right w:val="single" w:color="000000" w:sz="4" w:space="0"/>
            </w:tcBorders>
            <w:noWrap/>
            <w:vAlign w:val="center"/>
          </w:tcPr>
          <w:p w14:paraId="2FD1018C">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维修完成时效考核</w:t>
            </w:r>
          </w:p>
        </w:tc>
      </w:tr>
      <w:tr w14:paraId="7154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dxa"/>
            <w:vMerge w:val="continue"/>
            <w:tcBorders>
              <w:top w:val="single" w:color="000000" w:sz="4" w:space="0"/>
              <w:left w:val="single" w:color="000000" w:sz="4" w:space="0"/>
              <w:bottom w:val="single" w:color="000000" w:sz="4" w:space="0"/>
              <w:right w:val="single" w:color="000000" w:sz="4" w:space="0"/>
            </w:tcBorders>
            <w:noWrap/>
            <w:vAlign w:val="center"/>
          </w:tcPr>
          <w:p w14:paraId="25DA79C4">
            <w:pPr>
              <w:jc w:val="center"/>
              <w:rPr>
                <w:rFonts w:hint="eastAsia" w:ascii="仿宋_GB2312" w:hAnsi="宋体" w:eastAsia="仿宋_GB2312" w:cs="仿宋_GB2312"/>
                <w:i w:val="0"/>
                <w:iCs w:val="0"/>
                <w:color w:val="000000"/>
                <w:sz w:val="18"/>
                <w:szCs w:val="18"/>
                <w:u w:val="none"/>
              </w:rPr>
            </w:pP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459A750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考核内容</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3983E9E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很满意</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5982D7F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满意</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0D4D8D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较满意</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0CE646E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不满意</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F74E9B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很不满意</w:t>
            </w:r>
          </w:p>
        </w:tc>
      </w:tr>
      <w:tr w14:paraId="0B92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9E74C7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2150454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镜体维修时效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168A7953">
            <w:pPr>
              <w:jc w:val="center"/>
              <w:rPr>
                <w:rFonts w:hint="eastAsia" w:ascii="仿宋_GB2312" w:hAnsi="宋体" w:eastAsia="仿宋_GB2312" w:cs="仿宋_GB2312"/>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6C0977B7">
            <w:pPr>
              <w:jc w:val="center"/>
              <w:rPr>
                <w:rFonts w:hint="eastAsia" w:ascii="仿宋_GB2312" w:hAnsi="宋体" w:eastAsia="仿宋_GB2312" w:cs="仿宋_GB2312"/>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A93B5F5">
            <w:pPr>
              <w:jc w:val="center"/>
              <w:rPr>
                <w:rFonts w:hint="eastAsia" w:ascii="仿宋_GB2312" w:hAnsi="宋体" w:eastAsia="仿宋_GB2312" w:cs="仿宋_GB2312"/>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7F543582">
            <w:pPr>
              <w:jc w:val="center"/>
              <w:rPr>
                <w:rFonts w:hint="eastAsia" w:ascii="仿宋_GB2312" w:hAnsi="宋体" w:eastAsia="仿宋_GB2312" w:cs="仿宋_GB2312"/>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20B8D1E">
            <w:pPr>
              <w:jc w:val="center"/>
              <w:rPr>
                <w:rFonts w:hint="eastAsia" w:ascii="仿宋_GB2312" w:hAnsi="宋体" w:eastAsia="仿宋_GB2312" w:cs="仿宋_GB2312"/>
                <w:i w:val="0"/>
                <w:iCs w:val="0"/>
                <w:color w:val="000000"/>
                <w:sz w:val="18"/>
                <w:szCs w:val="18"/>
                <w:u w:val="none"/>
              </w:rPr>
            </w:pPr>
          </w:p>
        </w:tc>
      </w:tr>
      <w:tr w14:paraId="5D7D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187243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476E44E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主机维修时效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29D29460">
            <w:pPr>
              <w:jc w:val="center"/>
              <w:rPr>
                <w:rFonts w:hint="eastAsia" w:ascii="仿宋_GB2312" w:hAnsi="宋体" w:eastAsia="仿宋_GB2312" w:cs="仿宋_GB2312"/>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0BEE9CCE">
            <w:pPr>
              <w:jc w:val="center"/>
              <w:rPr>
                <w:rFonts w:hint="eastAsia" w:ascii="仿宋_GB2312" w:hAnsi="宋体" w:eastAsia="仿宋_GB2312" w:cs="仿宋_GB2312"/>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CF46ACA">
            <w:pPr>
              <w:jc w:val="center"/>
              <w:rPr>
                <w:rFonts w:hint="eastAsia" w:ascii="仿宋_GB2312" w:hAnsi="宋体" w:eastAsia="仿宋_GB2312" w:cs="仿宋_GB2312"/>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1B3B220D">
            <w:pPr>
              <w:jc w:val="center"/>
              <w:rPr>
                <w:rFonts w:hint="eastAsia" w:ascii="仿宋_GB2312" w:hAnsi="宋体" w:eastAsia="仿宋_GB2312" w:cs="仿宋_GB2312"/>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58D47CB">
            <w:pPr>
              <w:jc w:val="center"/>
              <w:rPr>
                <w:rFonts w:hint="eastAsia" w:ascii="仿宋_GB2312" w:hAnsi="宋体" w:eastAsia="仿宋_GB2312" w:cs="仿宋_GB2312"/>
                <w:i w:val="0"/>
                <w:iCs w:val="0"/>
                <w:color w:val="000000"/>
                <w:sz w:val="18"/>
                <w:szCs w:val="18"/>
                <w:u w:val="none"/>
              </w:rPr>
            </w:pPr>
          </w:p>
        </w:tc>
      </w:tr>
      <w:tr w14:paraId="090A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516397C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4697034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备用镜提供时效</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7948227D">
            <w:pPr>
              <w:jc w:val="center"/>
              <w:rPr>
                <w:rFonts w:hint="eastAsia" w:ascii="仿宋_GB2312" w:hAnsi="宋体" w:eastAsia="仿宋_GB2312" w:cs="仿宋_GB2312"/>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5E64F37A">
            <w:pPr>
              <w:jc w:val="center"/>
              <w:rPr>
                <w:rFonts w:hint="eastAsia" w:ascii="仿宋_GB2312" w:hAnsi="宋体" w:eastAsia="仿宋_GB2312" w:cs="仿宋_GB2312"/>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FF63B30">
            <w:pPr>
              <w:jc w:val="center"/>
              <w:rPr>
                <w:rFonts w:hint="eastAsia" w:ascii="仿宋_GB2312" w:hAnsi="宋体" w:eastAsia="仿宋_GB2312" w:cs="仿宋_GB2312"/>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00237877">
            <w:pPr>
              <w:jc w:val="center"/>
              <w:rPr>
                <w:rFonts w:hint="eastAsia" w:ascii="仿宋_GB2312" w:hAnsi="宋体" w:eastAsia="仿宋_GB2312" w:cs="仿宋_GB2312"/>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463EDF5">
            <w:pPr>
              <w:jc w:val="center"/>
              <w:rPr>
                <w:rFonts w:hint="eastAsia" w:ascii="仿宋_GB2312" w:hAnsi="宋体" w:eastAsia="仿宋_GB2312" w:cs="仿宋_GB2312"/>
                <w:i w:val="0"/>
                <w:iCs w:val="0"/>
                <w:color w:val="000000"/>
                <w:sz w:val="18"/>
                <w:szCs w:val="18"/>
                <w:u w:val="none"/>
              </w:rPr>
            </w:pPr>
          </w:p>
        </w:tc>
      </w:tr>
      <w:tr w14:paraId="7D40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9" w:type="dxa"/>
            <w:vMerge w:val="restart"/>
            <w:tcBorders>
              <w:top w:val="single" w:color="000000" w:sz="4" w:space="0"/>
              <w:left w:val="single" w:color="000000" w:sz="4" w:space="0"/>
              <w:bottom w:val="single" w:color="000000" w:sz="4" w:space="0"/>
              <w:right w:val="single" w:color="000000" w:sz="4" w:space="0"/>
            </w:tcBorders>
            <w:noWrap/>
            <w:vAlign w:val="center"/>
          </w:tcPr>
          <w:p w14:paraId="2FBBD5B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三</w:t>
            </w:r>
          </w:p>
        </w:tc>
        <w:tc>
          <w:tcPr>
            <w:tcW w:w="8098" w:type="dxa"/>
            <w:gridSpan w:val="6"/>
            <w:tcBorders>
              <w:top w:val="single" w:color="000000" w:sz="4" w:space="0"/>
              <w:left w:val="single" w:color="000000" w:sz="4" w:space="0"/>
              <w:bottom w:val="single" w:color="000000" w:sz="4" w:space="0"/>
              <w:right w:val="single" w:color="000000" w:sz="4" w:space="0"/>
            </w:tcBorders>
            <w:noWrap/>
            <w:vAlign w:val="center"/>
          </w:tcPr>
          <w:p w14:paraId="0154682B">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组织培训情况考核</w:t>
            </w:r>
          </w:p>
        </w:tc>
      </w:tr>
      <w:tr w14:paraId="46D7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489" w:type="dxa"/>
            <w:vMerge w:val="continue"/>
            <w:tcBorders>
              <w:top w:val="single" w:color="000000" w:sz="4" w:space="0"/>
              <w:left w:val="single" w:color="000000" w:sz="4" w:space="0"/>
              <w:bottom w:val="single" w:color="000000" w:sz="4" w:space="0"/>
              <w:right w:val="single" w:color="000000" w:sz="4" w:space="0"/>
            </w:tcBorders>
            <w:noWrap/>
            <w:vAlign w:val="center"/>
          </w:tcPr>
          <w:p w14:paraId="0CBF46A6">
            <w:pPr>
              <w:jc w:val="center"/>
              <w:rPr>
                <w:rFonts w:hint="eastAsia" w:ascii="仿宋_GB2312" w:hAnsi="宋体" w:eastAsia="仿宋_GB2312" w:cs="仿宋_GB2312"/>
                <w:i w:val="0"/>
                <w:iCs w:val="0"/>
                <w:color w:val="000000"/>
                <w:sz w:val="18"/>
                <w:szCs w:val="18"/>
                <w:u w:val="none"/>
              </w:rPr>
            </w:pP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0497102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考核内容</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2855A72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很满意</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6BF76F7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满意</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6E4E58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较满意</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5FC5685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不满意</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1B1A4F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很不满意</w:t>
            </w:r>
          </w:p>
        </w:tc>
      </w:tr>
      <w:tr w14:paraId="5CAA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CF4031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5E286B0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设备操作使用培训</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6B3CC48D">
            <w:pPr>
              <w:jc w:val="center"/>
              <w:rPr>
                <w:rFonts w:hint="eastAsia" w:ascii="仿宋_GB2312" w:hAnsi="宋体" w:eastAsia="仿宋_GB2312" w:cs="仿宋_GB2312"/>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3D2AAB97">
            <w:pPr>
              <w:jc w:val="center"/>
              <w:rPr>
                <w:rFonts w:hint="eastAsia" w:ascii="仿宋_GB2312" w:hAnsi="宋体" w:eastAsia="仿宋_GB2312" w:cs="仿宋_GB2312"/>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1408F5F">
            <w:pPr>
              <w:jc w:val="center"/>
              <w:rPr>
                <w:rFonts w:hint="eastAsia" w:ascii="仿宋_GB2312" w:hAnsi="宋体" w:eastAsia="仿宋_GB2312" w:cs="仿宋_GB2312"/>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40E0C344">
            <w:pPr>
              <w:jc w:val="center"/>
              <w:rPr>
                <w:rFonts w:hint="eastAsia" w:ascii="仿宋_GB2312" w:hAnsi="宋体" w:eastAsia="仿宋_GB2312" w:cs="仿宋_GB2312"/>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3AE3587">
            <w:pPr>
              <w:jc w:val="center"/>
              <w:rPr>
                <w:rFonts w:hint="eastAsia" w:ascii="仿宋_GB2312" w:hAnsi="宋体" w:eastAsia="仿宋_GB2312" w:cs="仿宋_GB2312"/>
                <w:i w:val="0"/>
                <w:iCs w:val="0"/>
                <w:color w:val="000000"/>
                <w:sz w:val="18"/>
                <w:szCs w:val="18"/>
                <w:u w:val="none"/>
              </w:rPr>
            </w:pPr>
          </w:p>
        </w:tc>
      </w:tr>
      <w:tr w14:paraId="1BA5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11E8158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2187A75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设备清洗操作培训</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779E78E4">
            <w:pPr>
              <w:jc w:val="center"/>
              <w:rPr>
                <w:rFonts w:hint="eastAsia" w:ascii="仿宋_GB2312" w:hAnsi="宋体" w:eastAsia="仿宋_GB2312" w:cs="仿宋_GB2312"/>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6142DEF4">
            <w:pPr>
              <w:jc w:val="center"/>
              <w:rPr>
                <w:rFonts w:hint="eastAsia" w:ascii="仿宋_GB2312" w:hAnsi="宋体" w:eastAsia="仿宋_GB2312" w:cs="仿宋_GB2312"/>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A640CC4">
            <w:pPr>
              <w:jc w:val="center"/>
              <w:rPr>
                <w:rFonts w:hint="eastAsia" w:ascii="仿宋_GB2312" w:hAnsi="宋体" w:eastAsia="仿宋_GB2312" w:cs="仿宋_GB2312"/>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5FEAFD1B">
            <w:pPr>
              <w:jc w:val="center"/>
              <w:rPr>
                <w:rFonts w:hint="eastAsia" w:ascii="仿宋_GB2312" w:hAnsi="宋体" w:eastAsia="仿宋_GB2312" w:cs="仿宋_GB2312"/>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B5D9020">
            <w:pPr>
              <w:jc w:val="center"/>
              <w:rPr>
                <w:rFonts w:hint="eastAsia" w:ascii="仿宋_GB2312" w:hAnsi="宋体" w:eastAsia="仿宋_GB2312" w:cs="仿宋_GB2312"/>
                <w:i w:val="0"/>
                <w:iCs w:val="0"/>
                <w:color w:val="000000"/>
                <w:sz w:val="18"/>
                <w:szCs w:val="18"/>
                <w:u w:val="none"/>
              </w:rPr>
            </w:pPr>
          </w:p>
        </w:tc>
      </w:tr>
      <w:tr w14:paraId="15E1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7BE018B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w:t>
            </w:r>
          </w:p>
        </w:tc>
        <w:tc>
          <w:tcPr>
            <w:tcW w:w="3069" w:type="dxa"/>
            <w:tcBorders>
              <w:top w:val="single" w:color="000000" w:sz="4" w:space="0"/>
              <w:left w:val="single" w:color="000000" w:sz="4" w:space="0"/>
              <w:bottom w:val="single" w:color="000000" w:sz="4" w:space="0"/>
              <w:right w:val="single" w:color="000000" w:sz="4" w:space="0"/>
            </w:tcBorders>
            <w:noWrap/>
            <w:vAlign w:val="center"/>
          </w:tcPr>
          <w:p w14:paraId="02169BB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简易故障判断修复培训</w:t>
            </w: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258E44AA">
            <w:pPr>
              <w:jc w:val="center"/>
              <w:rPr>
                <w:rFonts w:hint="eastAsia" w:ascii="仿宋_GB2312" w:hAnsi="宋体" w:eastAsia="仿宋_GB2312" w:cs="仿宋_GB2312"/>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24C4DDEB">
            <w:pPr>
              <w:jc w:val="center"/>
              <w:rPr>
                <w:rFonts w:hint="eastAsia" w:ascii="仿宋_GB2312" w:hAnsi="宋体" w:eastAsia="仿宋_GB2312" w:cs="仿宋_GB2312"/>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477CCA1">
            <w:pPr>
              <w:jc w:val="center"/>
              <w:rPr>
                <w:rFonts w:hint="eastAsia" w:ascii="仿宋_GB2312" w:hAnsi="宋体" w:eastAsia="仿宋_GB2312" w:cs="仿宋_GB2312"/>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14:paraId="4B3623C1">
            <w:pPr>
              <w:jc w:val="center"/>
              <w:rPr>
                <w:rFonts w:hint="eastAsia" w:ascii="仿宋_GB2312" w:hAnsi="宋体" w:eastAsia="仿宋_GB2312" w:cs="仿宋_GB2312"/>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A8A6FD">
            <w:pPr>
              <w:jc w:val="center"/>
              <w:rPr>
                <w:rFonts w:hint="eastAsia" w:ascii="仿宋_GB2312" w:hAnsi="宋体" w:eastAsia="仿宋_GB2312" w:cs="仿宋_GB2312"/>
                <w:i w:val="0"/>
                <w:iCs w:val="0"/>
                <w:color w:val="000000"/>
                <w:sz w:val="18"/>
                <w:szCs w:val="18"/>
                <w:u w:val="none"/>
              </w:rPr>
            </w:pPr>
          </w:p>
        </w:tc>
      </w:tr>
    </w:tbl>
    <w:p w14:paraId="24AE8C82">
      <w:pPr>
        <w:pStyle w:val="6"/>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6</w:t>
      </w:r>
      <w:r>
        <w:rPr>
          <w:rFonts w:hint="eastAsia" w:ascii="仿宋" w:hAnsi="仿宋" w:eastAsia="仿宋" w:cs="仿宋"/>
          <w:sz w:val="22"/>
          <w:szCs w:val="22"/>
          <w:highlight w:val="none"/>
          <w:lang w:val="en-US" w:eastAsia="zh-CN"/>
        </w:rPr>
        <w:t>、</w:t>
      </w:r>
      <w:r>
        <w:rPr>
          <w:rFonts w:hint="eastAsia" w:ascii="仿宋" w:hAnsi="仿宋" w:eastAsia="仿宋" w:cs="仿宋"/>
          <w:color w:val="000000"/>
          <w:sz w:val="22"/>
          <w:szCs w:val="22"/>
          <w:highlight w:val="none"/>
          <w:lang w:val="en-US" w:eastAsia="zh-CN"/>
        </w:rPr>
        <w:t>服务期内，如出现与标的设备同类型设备更新、淘汰，导致标的设备增加投入使用或减少不再投入使用的情况时，自动进入该采购项目服务范围，维保服务内容与范围与该采购项目内容与范围一致。</w:t>
      </w:r>
    </w:p>
    <w:p w14:paraId="1D643D9B">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7、其他事宜在合同中约定。</w:t>
      </w:r>
    </w:p>
    <w:p w14:paraId="0EC4A7A3">
      <w:pPr>
        <w:pStyle w:val="6"/>
        <w:spacing w:line="360" w:lineRule="auto"/>
        <w:ind w:firstLine="480"/>
        <w:jc w:val="left"/>
        <w:outlineLvl w:val="1"/>
        <w:rPr>
          <w:rFonts w:hint="eastAsia" w:ascii="仿宋" w:hAnsi="仿宋" w:eastAsia="仿宋" w:cs="仿宋"/>
          <w:sz w:val="22"/>
          <w:szCs w:val="22"/>
          <w:highlight w:val="none"/>
          <w:lang w:eastAsia="zh-CN"/>
        </w:rPr>
      </w:pPr>
      <w:r>
        <w:rPr>
          <w:rFonts w:hint="eastAsia" w:ascii="仿宋" w:hAnsi="仿宋" w:eastAsia="仿宋" w:cs="仿宋"/>
          <w:b w:val="0"/>
          <w:sz w:val="22"/>
          <w:szCs w:val="22"/>
          <w:highlight w:val="none"/>
          <w:lang w:val="en-US" w:eastAsia="zh-CN"/>
        </w:rPr>
        <w:t>8</w:t>
      </w:r>
      <w:r>
        <w:rPr>
          <w:rFonts w:hint="eastAsia" w:ascii="仿宋" w:hAnsi="仿宋" w:eastAsia="仿宋" w:cs="仿宋"/>
          <w:b w:val="0"/>
          <w:color w:val="auto"/>
          <w:sz w:val="22"/>
          <w:szCs w:val="22"/>
          <w:highlight w:val="none"/>
          <w:lang w:val="en-US" w:eastAsia="zh-CN"/>
        </w:rPr>
        <w:t>、</w:t>
      </w:r>
      <w:r>
        <w:rPr>
          <w:rFonts w:hint="eastAsia" w:ascii="仿宋" w:hAnsi="仿宋" w:eastAsia="仿宋" w:cs="仿宋"/>
          <w:b w:val="0"/>
          <w:sz w:val="22"/>
          <w:szCs w:val="22"/>
          <w:highlight w:val="none"/>
          <w:lang w:eastAsia="zh-CN"/>
        </w:rPr>
        <w:t>违约责任与解决争议的方法：</w:t>
      </w:r>
    </w:p>
    <w:p w14:paraId="547AFBF7">
      <w:pPr>
        <w:pStyle w:val="6"/>
        <w:spacing w:line="360" w:lineRule="auto"/>
        <w:ind w:firstLine="48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违约责任：</w:t>
      </w:r>
    </w:p>
    <w:p w14:paraId="0D493D24">
      <w:pPr>
        <w:pStyle w:val="6"/>
        <w:spacing w:line="360" w:lineRule="auto"/>
        <w:ind w:firstLine="48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 xml:space="preserve">若供应商未能按照约定的时间完成维修工作，每延迟一天，则顺延维保时间两天，并追究违约责任，每条镜子每逾期维修1天，供应商则应向采购人支付500元的违约金，供应商同意该违约金采购人有权直接在应付合同款项中予以扣除。 </w:t>
      </w:r>
    </w:p>
    <w:p w14:paraId="159319E5">
      <w:pPr>
        <w:pStyle w:val="6"/>
        <w:spacing w:line="360" w:lineRule="auto"/>
        <w:ind w:firstLine="48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解决合同纠纷的方式：</w:t>
      </w:r>
    </w:p>
    <w:p w14:paraId="4FC9D6EF">
      <w:pPr>
        <w:pStyle w:val="6"/>
        <w:spacing w:line="360" w:lineRule="auto"/>
        <w:ind w:firstLine="48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（1）因质量问题发生的争议，由法定质量鉴定机构或其认可的质量鉴定机构进行质量鉴定。货物符合标准的，鉴定费由采购人承担；货物不符合质量标准的，鉴定费由中标人承担。</w:t>
      </w:r>
    </w:p>
    <w:p w14:paraId="11683866">
      <w:pPr>
        <w:pStyle w:val="6"/>
        <w:spacing w:line="360" w:lineRule="auto"/>
        <w:ind w:firstLine="48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（2）合同履行期间，若双方发生争议，可协商或由有关部门调解解决，协商或调解不成的，可向采购人所在地人民法院依法提起诉讼。</w:t>
      </w:r>
    </w:p>
    <w:p w14:paraId="2A2177F5">
      <w:pPr>
        <w:pStyle w:val="6"/>
        <w:spacing w:line="360" w:lineRule="auto"/>
        <w:ind w:firstLine="482" w:firstLineChars="200"/>
        <w:jc w:val="left"/>
        <w:rPr>
          <w:rFonts w:hint="eastAsia" w:ascii="仿宋" w:hAnsi="仿宋" w:eastAsia="仿宋" w:cs="仿宋"/>
          <w:color w:val="000000"/>
          <w:sz w:val="22"/>
          <w:szCs w:val="22"/>
          <w:highlight w:val="none"/>
          <w:lang w:val="en-US" w:eastAsia="zh-CN"/>
        </w:rPr>
      </w:pPr>
      <w:r>
        <w:rPr>
          <w:rFonts w:hint="eastAsia" w:ascii="仿宋" w:hAnsi="仿宋" w:eastAsia="仿宋" w:cs="仿宋"/>
          <w:b/>
          <w:bCs/>
          <w:sz w:val="24"/>
          <w:szCs w:val="24"/>
          <w:highlight w:val="none"/>
          <w:lang w:val="en-US" w:eastAsia="zh-CN"/>
        </w:rPr>
        <w:t>2.</w:t>
      </w:r>
      <w:r>
        <w:rPr>
          <w:rFonts w:hint="default" w:ascii="Times New Roman" w:hAnsi="Times New Roman" w:eastAsia="仿宋" w:cs="Times New Roman"/>
          <w:b/>
          <w:bCs/>
          <w:color w:val="auto"/>
          <w:sz w:val="24"/>
          <w:szCs w:val="24"/>
          <w:highlight w:val="none"/>
          <w:shd w:val="clear" w:color="auto" w:fill="auto"/>
        </w:rPr>
        <w:t>履行期限</w:t>
      </w:r>
      <w:r>
        <w:rPr>
          <w:rFonts w:hint="eastAsia" w:ascii="Times New Roman" w:hAnsi="Times New Roman" w:eastAsia="仿宋" w:cs="Times New Roman"/>
          <w:b/>
          <w:bCs/>
          <w:color w:val="auto"/>
          <w:sz w:val="24"/>
          <w:szCs w:val="24"/>
          <w:highlight w:val="none"/>
          <w:shd w:val="clear" w:color="auto" w:fill="auto"/>
          <w:lang w:eastAsia="zh-CN"/>
        </w:rPr>
        <w:t>：</w:t>
      </w:r>
      <w:r>
        <w:rPr>
          <w:rFonts w:hint="eastAsia" w:ascii="仿宋" w:hAnsi="仿宋" w:eastAsia="仿宋" w:cs="仿宋"/>
          <w:color w:val="000000"/>
          <w:sz w:val="22"/>
          <w:szCs w:val="22"/>
          <w:highlight w:val="none"/>
          <w:lang w:val="en-US" w:eastAsia="zh-CN"/>
        </w:rPr>
        <w:t>维保服务采购有效期3年。</w:t>
      </w:r>
    </w:p>
    <w:p w14:paraId="6B9028D0">
      <w:pPr>
        <w:pStyle w:val="6"/>
        <w:spacing w:line="360" w:lineRule="auto"/>
        <w:ind w:firstLine="480"/>
        <w:jc w:val="left"/>
        <w:rPr>
          <w:rFonts w:hint="eastAsia" w:ascii="Times New Roman" w:hAnsi="Times New Roman" w:eastAsia="仿宋" w:cs="Times New Roman"/>
          <w:color w:val="auto"/>
          <w:sz w:val="24"/>
          <w:szCs w:val="24"/>
          <w:highlight w:val="none"/>
          <w:shd w:val="clear" w:color="auto" w:fill="auto"/>
          <w:lang w:val="en-US" w:eastAsia="zh-CN"/>
        </w:rPr>
      </w:pPr>
    </w:p>
    <w:p w14:paraId="541056FD">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B6CD4"/>
    <w:rsid w:val="026B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3">
    <w:name w:val="正文（绿盟科技）"/>
    <w:next w:val="1"/>
    <w:qFormat/>
    <w:uiPriority w:val="99"/>
    <w:pPr>
      <w:spacing w:line="300" w:lineRule="auto"/>
    </w:pPr>
    <w:rPr>
      <w:rFonts w:ascii="Arial" w:hAnsi="Arial" w:eastAsia="宋体" w:cs="Arial"/>
      <w:kern w:val="0"/>
      <w:sz w:val="21"/>
      <w:szCs w:val="21"/>
      <w:lang w:val="en-US" w:eastAsia="zh-CN" w:bidi="ar-SA"/>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2025-07-17T10:01:00Z</dcterms:created>
  <dc:creator>baby</dc:creator>
  <cp:lastModifiedBy>baby</cp:lastModifiedBy>
  <dcterms:modified xsi:type="dcterms:W3CDTF">2025-07-17T10:01:36Z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02E7ADC28F73499B98E519E82F9F2B72_11</vt:lpwstr>
  </property>
  <property fmtid="{D5CDD505-2E9C-101B-9397-08002B2CF9AE}" pid="4" name="KSOTemplateDocerSaveRecord">
    <vt:lpwstr>eyJoZGlkIjoiZmZkYmIzMDc0MmRjNTcyNzFhMGQzMGJhM2NhM2RiNzAiLCJ1c2VySWQiOiIyMzAwNTE5MTUifQ==</vt:lpwstr>
  </property>
</Properties>
</file>