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2EE856">
      <w:pPr>
        <w:pStyle w:val="2"/>
        <w:pageBreakBefore/>
        <w:spacing w:before="0" w:line="240" w:lineRule="auto"/>
        <w:rPr>
          <w:rFonts w:ascii="仿宋" w:hAnsi="仿宋" w:eastAsia="仿宋"/>
          <w:sz w:val="40"/>
          <w:szCs w:val="40"/>
        </w:rPr>
      </w:pPr>
      <w:bookmarkStart w:id="0" w:name="_Toc86832650"/>
      <w:r>
        <w:rPr>
          <w:rFonts w:hint="eastAsia" w:ascii="仿宋" w:hAnsi="仿宋" w:eastAsia="仿宋"/>
          <w:sz w:val="40"/>
          <w:szCs w:val="40"/>
        </w:rPr>
        <w:t>第五章  采购项目技术、服务及其他商务要求</w:t>
      </w:r>
      <w:bookmarkEnd w:id="0"/>
    </w:p>
    <w:p w14:paraId="62DFF534">
      <w:pPr>
        <w:spacing w:line="360" w:lineRule="auto"/>
        <w:rPr>
          <w:rFonts w:hint="eastAsia" w:ascii="仿宋_GB2312" w:hAnsi="仿宋_GB2312" w:eastAsia="仿宋_GB2312" w:cs="仿宋_GB2312"/>
          <w:b/>
          <w:bCs/>
          <w:color w:val="auto"/>
          <w:kern w:val="2"/>
          <w:sz w:val="28"/>
          <w:szCs w:val="28"/>
          <w:lang w:val="en-US" w:eastAsia="zh-CN" w:bidi="ar-SA"/>
        </w:rPr>
      </w:pPr>
      <w:r>
        <w:rPr>
          <w:rFonts w:hint="eastAsia" w:ascii="仿宋" w:hAnsi="仿宋" w:eastAsia="仿宋" w:cs="Times New Roman"/>
          <w:b/>
          <w:bCs/>
          <w:color w:val="auto"/>
          <w:kern w:val="2"/>
          <w:sz w:val="28"/>
          <w:szCs w:val="28"/>
          <w:lang w:val="en-US" w:eastAsia="zh-CN" w:bidi="ar-SA"/>
        </w:rPr>
        <w:t>一、服务内容及要求</w:t>
      </w:r>
      <w:r>
        <w:rPr>
          <w:rFonts w:hint="eastAsia" w:ascii="仿宋" w:hAnsi="仿宋" w:eastAsia="仿宋" w:cs="仿宋"/>
          <w:b/>
          <w:bCs/>
          <w:color w:val="auto"/>
          <w:kern w:val="2"/>
          <w:sz w:val="28"/>
          <w:szCs w:val="32"/>
          <w:highlight w:val="none"/>
          <w:lang w:val="en-US" w:eastAsia="zh-CN" w:bidi="ar-SA"/>
        </w:rPr>
        <w:t>★</w:t>
      </w:r>
    </w:p>
    <w:p w14:paraId="28820C29">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eastAsia="仿宋_GB2312" w:cs="宋体"/>
          <w:kern w:val="0"/>
          <w:sz w:val="32"/>
          <w:szCs w:val="21"/>
          <w:lang w:val="en-US" w:eastAsia="zh-CN"/>
        </w:rPr>
      </w:pPr>
      <w:r>
        <w:rPr>
          <w:rFonts w:hint="eastAsia" w:ascii="仿宋_GB2312" w:eastAsia="仿宋_GB2312" w:cs="宋体"/>
          <w:kern w:val="0"/>
          <w:sz w:val="32"/>
          <w:szCs w:val="21"/>
          <w:lang w:val="en-US" w:eastAsia="zh-CN"/>
        </w:rPr>
        <w:t>（一）审计时间范围</w:t>
      </w:r>
    </w:p>
    <w:p w14:paraId="27673B89">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仿宋_GB2312" w:eastAsia="仿宋_GB2312" w:cs="宋体"/>
          <w:kern w:val="0"/>
          <w:sz w:val="32"/>
          <w:szCs w:val="21"/>
          <w:lang w:val="en-US" w:eastAsia="zh-CN"/>
        </w:rPr>
      </w:pPr>
      <w:r>
        <w:rPr>
          <w:rFonts w:hint="eastAsia" w:ascii="仿宋_GB2312" w:eastAsia="仿宋_GB2312" w:cs="宋体"/>
          <w:kern w:val="0"/>
          <w:sz w:val="32"/>
          <w:szCs w:val="21"/>
          <w:lang w:val="en-US" w:eastAsia="zh-CN"/>
        </w:rPr>
        <w:t>2023年9月至2026年2月。</w:t>
      </w:r>
    </w:p>
    <w:p w14:paraId="43E60DFE">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Times New Roman" w:eastAsia="仿宋_GB2312" w:cs="宋体"/>
          <w:kern w:val="0"/>
          <w:sz w:val="32"/>
          <w:szCs w:val="21"/>
          <w:lang w:val="en-US" w:eastAsia="zh-CN"/>
        </w:rPr>
      </w:pPr>
      <w:r>
        <w:rPr>
          <w:rFonts w:hint="eastAsia" w:ascii="仿宋_GB2312" w:hAnsi="Times New Roman" w:eastAsia="仿宋_GB2312" w:cs="宋体"/>
          <w:kern w:val="0"/>
          <w:sz w:val="32"/>
          <w:szCs w:val="21"/>
          <w:lang w:val="en-US" w:eastAsia="zh-CN"/>
        </w:rPr>
        <w:t>（</w:t>
      </w:r>
      <w:r>
        <w:rPr>
          <w:rFonts w:hint="eastAsia" w:ascii="仿宋_GB2312" w:eastAsia="仿宋_GB2312" w:cs="宋体"/>
          <w:kern w:val="0"/>
          <w:sz w:val="32"/>
          <w:szCs w:val="21"/>
          <w:lang w:val="en-US" w:eastAsia="zh-CN"/>
        </w:rPr>
        <w:t>二</w:t>
      </w:r>
      <w:r>
        <w:rPr>
          <w:rFonts w:hint="eastAsia" w:ascii="仿宋_GB2312" w:hAnsi="Times New Roman" w:eastAsia="仿宋_GB2312" w:cs="宋体"/>
          <w:kern w:val="0"/>
          <w:sz w:val="32"/>
          <w:szCs w:val="21"/>
          <w:lang w:val="en-US" w:eastAsia="zh-CN"/>
        </w:rPr>
        <w:t>）服务内容</w:t>
      </w:r>
    </w:p>
    <w:p w14:paraId="1F3755C8">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Times New Roman" w:eastAsia="仿宋_GB2312" w:cs="宋体"/>
          <w:kern w:val="0"/>
          <w:sz w:val="32"/>
          <w:szCs w:val="21"/>
          <w:lang w:val="en-US" w:eastAsia="zh-CN"/>
        </w:rPr>
      </w:pPr>
      <w:r>
        <w:rPr>
          <w:rFonts w:hint="eastAsia" w:ascii="仿宋_GB2312" w:hAnsi="Times New Roman" w:eastAsia="仿宋_GB2312" w:cs="宋体"/>
          <w:kern w:val="0"/>
          <w:sz w:val="32"/>
          <w:szCs w:val="21"/>
          <w:lang w:val="en-US" w:eastAsia="zh-CN"/>
        </w:rPr>
        <w:t>1、依据《四川省荣县中学校新建学生公寓和师生食堂PPP项目实施方案》和《四川省荣县中学校新建学生公寓和师生食堂PPP项目&lt;项目合同&gt;》PPP项目试运营期间（</w:t>
      </w:r>
      <w:r>
        <w:rPr>
          <w:rFonts w:hint="eastAsia" w:ascii="仿宋_GB2312" w:eastAsia="仿宋_GB2312" w:cs="宋体"/>
          <w:kern w:val="0"/>
          <w:sz w:val="32"/>
          <w:szCs w:val="21"/>
          <w:lang w:val="en-US" w:eastAsia="zh-CN"/>
        </w:rPr>
        <w:t>2023年9月-2024年2月</w:t>
      </w:r>
      <w:r>
        <w:rPr>
          <w:rFonts w:hint="eastAsia" w:ascii="仿宋_GB2312" w:hAnsi="Times New Roman" w:eastAsia="仿宋_GB2312" w:cs="宋体"/>
          <w:kern w:val="0"/>
          <w:sz w:val="32"/>
          <w:szCs w:val="21"/>
          <w:lang w:val="en-US" w:eastAsia="zh-CN"/>
        </w:rPr>
        <w:t>），项目公司（包括食堂、超市、公寓）的收支审计。</w:t>
      </w:r>
    </w:p>
    <w:p w14:paraId="0CA0623A">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仿宋_GB2312" w:hAnsi="Times New Roman" w:eastAsia="仿宋_GB2312" w:cs="宋体"/>
          <w:kern w:val="0"/>
          <w:sz w:val="32"/>
          <w:szCs w:val="21"/>
          <w:lang w:val="en-US" w:eastAsia="zh-CN"/>
        </w:rPr>
      </w:pPr>
      <w:r>
        <w:rPr>
          <w:rFonts w:hint="eastAsia" w:ascii="仿宋_GB2312" w:hAnsi="Times New Roman" w:eastAsia="仿宋_GB2312" w:cs="宋体"/>
          <w:kern w:val="0"/>
          <w:sz w:val="32"/>
          <w:szCs w:val="21"/>
          <w:lang w:val="en-US" w:eastAsia="zh-CN"/>
        </w:rPr>
        <w:t>2、依据《四川省荣县中学校新建学生公寓和师生食堂PPP项目实施方案》和《四川省荣县中学校新建学生公寓和师生食堂PPP项目&lt;项目合同&gt;》，</w:t>
      </w:r>
      <w:r>
        <w:rPr>
          <w:rFonts w:hint="eastAsia" w:ascii="仿宋_GB2312" w:eastAsia="仿宋_GB2312" w:cs="宋体"/>
          <w:kern w:val="0"/>
          <w:sz w:val="32"/>
          <w:szCs w:val="21"/>
          <w:lang w:val="en-US" w:eastAsia="zh-CN"/>
        </w:rPr>
        <w:t>对</w:t>
      </w:r>
      <w:r>
        <w:rPr>
          <w:rFonts w:hint="eastAsia" w:ascii="仿宋_GB2312" w:hAnsi="Times New Roman" w:eastAsia="仿宋_GB2312" w:cs="宋体"/>
          <w:kern w:val="0"/>
          <w:sz w:val="32"/>
          <w:szCs w:val="21"/>
          <w:lang w:val="en-US" w:eastAsia="zh-CN"/>
        </w:rPr>
        <w:t>项目公司（包括食堂、超市、公寓）收支审计。</w:t>
      </w:r>
    </w:p>
    <w:p w14:paraId="7C2E8D39">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仿宋_GB2312" w:hAnsi="Times New Roman" w:eastAsia="仿宋_GB2312" w:cs="宋体"/>
          <w:kern w:val="0"/>
          <w:sz w:val="32"/>
          <w:szCs w:val="21"/>
          <w:lang w:val="en-US" w:eastAsia="zh-CN"/>
        </w:rPr>
      </w:pPr>
      <w:r>
        <w:rPr>
          <w:rFonts w:hint="eastAsia" w:ascii="仿宋_GB2312" w:hAnsi="Times New Roman" w:eastAsia="仿宋_GB2312" w:cs="宋体"/>
          <w:kern w:val="0"/>
          <w:sz w:val="32"/>
          <w:szCs w:val="21"/>
          <w:lang w:val="en-US" w:eastAsia="zh-CN"/>
        </w:rPr>
        <w:t>3、审计核实项目公司实际发生的运营维护成本是否超出政府批复的当年运营维护成本。</w:t>
      </w:r>
    </w:p>
    <w:p w14:paraId="7D3178A3">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Times New Roman" w:eastAsia="仿宋_GB2312" w:cs="宋体"/>
          <w:kern w:val="0"/>
          <w:sz w:val="32"/>
          <w:szCs w:val="21"/>
          <w:lang w:val="en-US" w:eastAsia="zh-CN"/>
        </w:rPr>
      </w:pPr>
      <w:r>
        <w:rPr>
          <w:rFonts w:hint="eastAsia" w:ascii="仿宋_GB2312" w:hAnsi="Times New Roman" w:eastAsia="仿宋_GB2312" w:cs="宋体"/>
          <w:kern w:val="0"/>
          <w:sz w:val="32"/>
          <w:szCs w:val="21"/>
          <w:lang w:val="en-US" w:eastAsia="zh-CN"/>
        </w:rPr>
        <w:t>4、审查会计核算是否真实、准确、完整、及时、可比较。资金使用情况的记录是否明确金额及使用方向，相关票据是否清晰。</w:t>
      </w:r>
    </w:p>
    <w:p w14:paraId="1D243FF0">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仿宋_GB2312" w:hAnsi="Times New Roman" w:eastAsia="仿宋_GB2312" w:cs="宋体"/>
          <w:kern w:val="0"/>
          <w:sz w:val="32"/>
          <w:szCs w:val="21"/>
          <w:lang w:val="en-US" w:eastAsia="zh-CN"/>
        </w:rPr>
      </w:pPr>
      <w:r>
        <w:rPr>
          <w:rFonts w:hint="eastAsia" w:ascii="仿宋_GB2312" w:hAnsi="Times New Roman" w:eastAsia="仿宋_GB2312" w:cs="宋体"/>
          <w:kern w:val="0"/>
          <w:sz w:val="32"/>
          <w:szCs w:val="21"/>
          <w:lang w:val="en-US" w:eastAsia="zh-CN"/>
        </w:rPr>
        <w:t>5、审查核算食堂（含超市）收益，核算食堂（含超市）劳务成本、食材投入成本、食堂（含超市）利润。</w:t>
      </w:r>
    </w:p>
    <w:p w14:paraId="7D63B9C6">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Times New Roman" w:eastAsia="仿宋_GB2312" w:cs="宋体"/>
          <w:kern w:val="0"/>
          <w:sz w:val="32"/>
          <w:szCs w:val="21"/>
          <w:lang w:val="en-US" w:eastAsia="zh-CN"/>
        </w:rPr>
      </w:pPr>
      <w:r>
        <w:rPr>
          <w:rFonts w:hint="eastAsia" w:ascii="仿宋_GB2312" w:hAnsi="Times New Roman" w:eastAsia="仿宋_GB2312" w:cs="宋体"/>
          <w:kern w:val="0"/>
          <w:sz w:val="32"/>
          <w:szCs w:val="21"/>
          <w:lang w:val="en-US" w:eastAsia="zh-CN"/>
        </w:rPr>
        <w:t>6、审查项目公司（包括运营公司）财务收入的真实性、合法性、完整性和及时性，是否存在“小金库</w:t>
      </w:r>
      <w:r>
        <w:rPr>
          <w:rFonts w:hint="default" w:ascii="仿宋_GB2312" w:hAnsi="Times New Roman" w:eastAsia="仿宋_GB2312" w:cs="宋体"/>
          <w:kern w:val="0"/>
          <w:sz w:val="32"/>
          <w:szCs w:val="21"/>
          <w:lang w:val="en-US" w:eastAsia="zh-CN"/>
        </w:rPr>
        <w:t>”</w:t>
      </w:r>
      <w:r>
        <w:rPr>
          <w:rFonts w:hint="eastAsia" w:ascii="仿宋_GB2312" w:hAnsi="Times New Roman" w:eastAsia="仿宋_GB2312" w:cs="宋体"/>
          <w:kern w:val="0"/>
          <w:sz w:val="32"/>
          <w:szCs w:val="21"/>
          <w:lang w:val="en-US" w:eastAsia="zh-CN"/>
        </w:rPr>
        <w:t xml:space="preserve">现象等情况。 </w:t>
      </w:r>
    </w:p>
    <w:p w14:paraId="1620DBA8">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Times New Roman" w:eastAsia="仿宋_GB2312" w:cs="宋体"/>
          <w:kern w:val="0"/>
          <w:sz w:val="32"/>
          <w:szCs w:val="21"/>
          <w:lang w:val="en-US" w:eastAsia="zh-CN"/>
        </w:rPr>
      </w:pPr>
      <w:r>
        <w:rPr>
          <w:rFonts w:hint="eastAsia" w:ascii="仿宋_GB2312" w:hAnsi="Times New Roman" w:eastAsia="仿宋_GB2312" w:cs="宋体"/>
          <w:kern w:val="0"/>
          <w:sz w:val="32"/>
          <w:szCs w:val="21"/>
          <w:lang w:val="en-US" w:eastAsia="zh-CN"/>
        </w:rPr>
        <w:t>7</w:t>
      </w:r>
      <w:r>
        <w:rPr>
          <w:rFonts w:hint="default" w:ascii="仿宋_GB2312" w:hAnsi="Times New Roman" w:eastAsia="仿宋_GB2312" w:cs="宋体"/>
          <w:kern w:val="0"/>
          <w:sz w:val="32"/>
          <w:szCs w:val="21"/>
          <w:lang w:val="en-US" w:eastAsia="zh-CN"/>
        </w:rPr>
        <w:t>.</w:t>
      </w:r>
      <w:r>
        <w:rPr>
          <w:rFonts w:hint="eastAsia" w:ascii="仿宋_GB2312" w:hAnsi="Times New Roman" w:eastAsia="仿宋_GB2312" w:cs="宋体"/>
          <w:kern w:val="0"/>
          <w:sz w:val="32"/>
          <w:szCs w:val="21"/>
          <w:lang w:val="en-US" w:eastAsia="zh-CN"/>
        </w:rPr>
        <w:t>审查项目公司（包括运营公司）财务支出的真实性、合法性、合规性和效益性，审查是否存在超范围超标准或未在规定渠道列支相关支出、虚报支出等情况。</w:t>
      </w:r>
    </w:p>
    <w:p w14:paraId="215086A1">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Times New Roman" w:eastAsia="仿宋_GB2312" w:cs="宋体"/>
          <w:kern w:val="0"/>
          <w:sz w:val="32"/>
          <w:szCs w:val="21"/>
          <w:lang w:val="en-US" w:eastAsia="zh-CN"/>
        </w:rPr>
      </w:pPr>
      <w:r>
        <w:rPr>
          <w:rFonts w:hint="eastAsia" w:ascii="仿宋_GB2312" w:hAnsi="Times New Roman" w:eastAsia="仿宋_GB2312" w:cs="宋体"/>
          <w:kern w:val="0"/>
          <w:sz w:val="32"/>
          <w:szCs w:val="21"/>
          <w:lang w:val="en-US" w:eastAsia="zh-CN"/>
        </w:rPr>
        <w:t xml:space="preserve">8.审计财务报表是否真实、公正地反映了运营期的财务状况和经营成果。 </w:t>
      </w:r>
    </w:p>
    <w:p w14:paraId="773C3DC1">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仿宋_GB2312" w:hAnsi="Times New Roman" w:eastAsia="仿宋_GB2312" w:cs="宋体"/>
          <w:kern w:val="0"/>
          <w:sz w:val="32"/>
          <w:szCs w:val="21"/>
          <w:lang w:val="en-US" w:eastAsia="zh-CN"/>
        </w:rPr>
      </w:pPr>
      <w:r>
        <w:rPr>
          <w:rFonts w:hint="eastAsia" w:ascii="仿宋_GB2312" w:hAnsi="Times New Roman" w:eastAsia="仿宋_GB2312" w:cs="宋体"/>
          <w:kern w:val="0"/>
          <w:sz w:val="32"/>
          <w:szCs w:val="21"/>
          <w:lang w:val="en-US" w:eastAsia="zh-CN"/>
        </w:rPr>
        <w:t>9.</w:t>
      </w:r>
      <w:r>
        <w:rPr>
          <w:rFonts w:hint="default" w:ascii="仿宋_GB2312" w:hAnsi="Times New Roman" w:eastAsia="仿宋_GB2312" w:cs="宋体"/>
          <w:kern w:val="0"/>
          <w:sz w:val="32"/>
          <w:szCs w:val="21"/>
          <w:lang w:val="en-US" w:eastAsia="zh-CN"/>
        </w:rPr>
        <w:t>收支真实性、合规性。审查收入是否及时足额入账，严查坐收坐支、侵占挪用问题；检查支出手续完整性，杜绝虚假报销</w:t>
      </w:r>
      <w:r>
        <w:rPr>
          <w:rFonts w:hint="eastAsia" w:ascii="仿宋_GB2312" w:hAnsi="Times New Roman" w:eastAsia="仿宋_GB2312" w:cs="宋体"/>
          <w:kern w:val="0"/>
          <w:sz w:val="32"/>
          <w:szCs w:val="21"/>
          <w:lang w:val="en-US" w:eastAsia="zh-CN"/>
        </w:rPr>
        <w:t>，</w:t>
      </w:r>
      <w:r>
        <w:rPr>
          <w:rFonts w:hint="default" w:ascii="仿宋_GB2312" w:hAnsi="Times New Roman" w:eastAsia="仿宋_GB2312" w:cs="宋体"/>
          <w:kern w:val="0"/>
          <w:sz w:val="32"/>
          <w:szCs w:val="21"/>
          <w:lang w:val="en-US" w:eastAsia="zh-CN"/>
        </w:rPr>
        <w:t>超范围发放</w:t>
      </w:r>
      <w:r>
        <w:rPr>
          <w:rFonts w:hint="eastAsia" w:ascii="仿宋_GB2312" w:hAnsi="Times New Roman" w:eastAsia="仿宋_GB2312" w:cs="宋体"/>
          <w:kern w:val="0"/>
          <w:sz w:val="32"/>
          <w:szCs w:val="21"/>
          <w:lang w:val="en-US" w:eastAsia="zh-CN"/>
        </w:rPr>
        <w:t>员工</w:t>
      </w:r>
      <w:r>
        <w:rPr>
          <w:rFonts w:hint="default" w:ascii="仿宋_GB2312" w:hAnsi="Times New Roman" w:eastAsia="仿宋_GB2312" w:cs="宋体"/>
          <w:kern w:val="0"/>
          <w:sz w:val="32"/>
          <w:szCs w:val="21"/>
          <w:lang w:val="en-US" w:eastAsia="zh-CN"/>
        </w:rPr>
        <w:t>工资、报酬、奖金等行为。</w:t>
      </w:r>
    </w:p>
    <w:p w14:paraId="1883575C">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Times New Roman" w:eastAsia="仿宋_GB2312" w:cs="宋体"/>
          <w:kern w:val="0"/>
          <w:sz w:val="32"/>
          <w:szCs w:val="21"/>
          <w:lang w:val="en-US" w:eastAsia="zh-CN"/>
        </w:rPr>
      </w:pPr>
      <w:r>
        <w:rPr>
          <w:rFonts w:hint="eastAsia" w:ascii="仿宋_GB2312" w:hAnsi="Times New Roman" w:eastAsia="仿宋_GB2312" w:cs="宋体"/>
          <w:kern w:val="0"/>
          <w:sz w:val="32"/>
          <w:szCs w:val="21"/>
          <w:lang w:val="en-US" w:eastAsia="zh-CN"/>
        </w:rPr>
        <w:t>（</w:t>
      </w:r>
      <w:r>
        <w:rPr>
          <w:rFonts w:hint="eastAsia" w:ascii="仿宋_GB2312" w:eastAsia="仿宋_GB2312" w:cs="宋体"/>
          <w:kern w:val="0"/>
          <w:sz w:val="32"/>
          <w:szCs w:val="21"/>
          <w:lang w:val="en-US" w:eastAsia="zh-CN"/>
        </w:rPr>
        <w:t>三</w:t>
      </w:r>
      <w:r>
        <w:rPr>
          <w:rFonts w:hint="eastAsia" w:ascii="仿宋_GB2312" w:hAnsi="Times New Roman" w:eastAsia="仿宋_GB2312" w:cs="宋体"/>
          <w:kern w:val="0"/>
          <w:sz w:val="32"/>
          <w:szCs w:val="21"/>
          <w:lang w:val="en-US" w:eastAsia="zh-CN"/>
        </w:rPr>
        <w:t xml:space="preserve">）人员配置 </w:t>
      </w:r>
    </w:p>
    <w:p w14:paraId="7B50BE83">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Times New Roman" w:eastAsia="仿宋_GB2312" w:cs="宋体"/>
          <w:kern w:val="0"/>
          <w:sz w:val="32"/>
          <w:szCs w:val="21"/>
          <w:lang w:val="en-US" w:eastAsia="zh-CN"/>
        </w:rPr>
      </w:pPr>
      <w:r>
        <w:rPr>
          <w:rFonts w:hint="eastAsia" w:ascii="仿宋_GB2312" w:hAnsi="Times New Roman" w:eastAsia="仿宋_GB2312" w:cs="宋体"/>
          <w:kern w:val="0"/>
          <w:sz w:val="32"/>
          <w:szCs w:val="21"/>
          <w:lang w:val="en-US" w:eastAsia="zh-CN"/>
        </w:rPr>
        <w:t>1.供应商需提供服务于本项目的审计人员名单及组成，并提供人员身份信息及职称证书扫描件，现场派驻工作人员不少于3人，其中会计师及以上职称人员不低于1</w:t>
      </w:r>
      <w:r>
        <w:rPr>
          <w:rFonts w:hint="default" w:ascii="仿宋_GB2312" w:hAnsi="Times New Roman" w:eastAsia="仿宋_GB2312" w:cs="宋体"/>
          <w:kern w:val="0"/>
          <w:sz w:val="32"/>
          <w:szCs w:val="21"/>
          <w:lang w:val="en-US" w:eastAsia="zh-CN"/>
        </w:rPr>
        <w:t xml:space="preserve"> </w:t>
      </w:r>
      <w:r>
        <w:rPr>
          <w:rFonts w:hint="eastAsia" w:ascii="仿宋_GB2312" w:hAnsi="Times New Roman" w:eastAsia="仿宋_GB2312" w:cs="宋体"/>
          <w:kern w:val="0"/>
          <w:sz w:val="32"/>
          <w:szCs w:val="21"/>
          <w:lang w:val="en-US" w:eastAsia="zh-CN"/>
        </w:rPr>
        <w:t xml:space="preserve">人。 </w:t>
      </w:r>
    </w:p>
    <w:p w14:paraId="4CF871C9">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Times New Roman" w:eastAsia="仿宋_GB2312" w:cs="宋体"/>
          <w:kern w:val="0"/>
          <w:sz w:val="32"/>
          <w:szCs w:val="21"/>
          <w:lang w:val="en-US" w:eastAsia="zh-CN"/>
        </w:rPr>
      </w:pPr>
      <w:r>
        <w:rPr>
          <w:rFonts w:hint="default" w:ascii="仿宋_GB2312" w:hAnsi="Times New Roman" w:eastAsia="仿宋_GB2312" w:cs="宋体"/>
          <w:kern w:val="0"/>
          <w:sz w:val="32"/>
          <w:szCs w:val="21"/>
          <w:lang w:val="en-US" w:eastAsia="zh-CN"/>
        </w:rPr>
        <w:t>2.</w:t>
      </w:r>
      <w:r>
        <w:rPr>
          <w:rFonts w:hint="eastAsia" w:ascii="仿宋_GB2312" w:hAnsi="Times New Roman" w:eastAsia="仿宋_GB2312" w:cs="宋体"/>
          <w:kern w:val="0"/>
          <w:sz w:val="32"/>
          <w:szCs w:val="21"/>
          <w:lang w:val="en-US" w:eastAsia="zh-CN"/>
        </w:rPr>
        <w:t xml:space="preserve">项目负责人须为注册会计师，同时具备会计师及以上职称，全程参与审计工作。 </w:t>
      </w:r>
    </w:p>
    <w:p w14:paraId="1F7C9F1C">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Times New Roman" w:eastAsia="仿宋_GB2312" w:cs="宋体"/>
          <w:kern w:val="0"/>
          <w:sz w:val="32"/>
          <w:szCs w:val="21"/>
          <w:lang w:val="en-US" w:eastAsia="zh-CN"/>
        </w:rPr>
      </w:pPr>
      <w:r>
        <w:rPr>
          <w:rFonts w:hint="eastAsia" w:ascii="仿宋_GB2312" w:hAnsi="Times New Roman" w:eastAsia="仿宋_GB2312" w:cs="宋体"/>
          <w:kern w:val="0"/>
          <w:sz w:val="32"/>
          <w:szCs w:val="21"/>
          <w:lang w:val="en-US" w:eastAsia="zh-CN"/>
        </w:rPr>
        <w:t>（</w:t>
      </w:r>
      <w:r>
        <w:rPr>
          <w:rFonts w:hint="eastAsia" w:ascii="仿宋_GB2312" w:eastAsia="仿宋_GB2312" w:cs="宋体"/>
          <w:kern w:val="0"/>
          <w:sz w:val="32"/>
          <w:szCs w:val="21"/>
          <w:lang w:val="en-US" w:eastAsia="zh-CN"/>
        </w:rPr>
        <w:t>四</w:t>
      </w:r>
      <w:r>
        <w:rPr>
          <w:rFonts w:hint="eastAsia" w:ascii="仿宋_GB2312" w:hAnsi="Times New Roman" w:eastAsia="仿宋_GB2312" w:cs="宋体"/>
          <w:kern w:val="0"/>
          <w:sz w:val="32"/>
          <w:szCs w:val="21"/>
          <w:lang w:val="en-US" w:eastAsia="zh-CN"/>
        </w:rPr>
        <w:t xml:space="preserve">）履职规范 </w:t>
      </w:r>
    </w:p>
    <w:p w14:paraId="1AE6D976">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Times New Roman" w:eastAsia="仿宋_GB2312" w:cs="宋体"/>
          <w:kern w:val="0"/>
          <w:sz w:val="32"/>
          <w:szCs w:val="21"/>
          <w:lang w:val="en-US" w:eastAsia="zh-CN"/>
        </w:rPr>
      </w:pPr>
      <w:r>
        <w:rPr>
          <w:rFonts w:hint="default" w:ascii="仿宋_GB2312" w:hAnsi="Times New Roman" w:eastAsia="仿宋_GB2312" w:cs="宋体"/>
          <w:kern w:val="0"/>
          <w:sz w:val="32"/>
          <w:szCs w:val="21"/>
          <w:lang w:val="en-US" w:eastAsia="zh-CN"/>
        </w:rPr>
        <w:t>1.</w:t>
      </w:r>
      <w:r>
        <w:rPr>
          <w:rFonts w:hint="eastAsia" w:ascii="仿宋_GB2312" w:hAnsi="Times New Roman" w:eastAsia="仿宋_GB2312" w:cs="宋体"/>
          <w:kern w:val="0"/>
          <w:sz w:val="32"/>
          <w:szCs w:val="21"/>
          <w:lang w:val="en-US" w:eastAsia="zh-CN"/>
        </w:rPr>
        <w:t>审计人员应严守职业道德及工作纪律，确保专业胜任能力。</w:t>
      </w:r>
    </w:p>
    <w:p w14:paraId="46C119F3">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Times New Roman" w:eastAsia="仿宋_GB2312" w:cs="宋体"/>
          <w:kern w:val="0"/>
          <w:sz w:val="32"/>
          <w:szCs w:val="21"/>
          <w:lang w:val="en-US" w:eastAsia="zh-CN"/>
        </w:rPr>
      </w:pPr>
      <w:r>
        <w:rPr>
          <w:rFonts w:hint="eastAsia" w:ascii="仿宋_GB2312" w:hAnsi="Times New Roman" w:eastAsia="仿宋_GB2312" w:cs="宋体"/>
          <w:kern w:val="0"/>
          <w:sz w:val="32"/>
          <w:szCs w:val="21"/>
          <w:lang w:val="en-US" w:eastAsia="zh-CN"/>
        </w:rPr>
        <w:t xml:space="preserve">    </w:t>
      </w:r>
      <w:r>
        <w:rPr>
          <w:rFonts w:hint="default" w:ascii="仿宋_GB2312" w:hAnsi="Times New Roman" w:eastAsia="仿宋_GB2312" w:cs="宋体"/>
          <w:kern w:val="0"/>
          <w:sz w:val="32"/>
          <w:szCs w:val="21"/>
          <w:lang w:val="en-US" w:eastAsia="zh-CN"/>
        </w:rPr>
        <w:t>2.</w:t>
      </w:r>
      <w:r>
        <w:rPr>
          <w:rFonts w:hint="eastAsia" w:ascii="仿宋_GB2312" w:hAnsi="Times New Roman" w:eastAsia="仿宋_GB2312" w:cs="宋体"/>
          <w:kern w:val="0"/>
          <w:sz w:val="32"/>
          <w:szCs w:val="21"/>
          <w:lang w:val="en-US" w:eastAsia="zh-CN"/>
        </w:rPr>
        <w:t>成交供应商不得随意更换项目组成员，若确需变更拟派驻人员，须书面向采购人提出申请并提供人员相关资质材料，确保实际派驻现场的人员资质不低于投标文件原拟派驻人员资质。擅自更换每人次扣减</w:t>
      </w:r>
      <w:r>
        <w:rPr>
          <w:rFonts w:hint="default" w:ascii="仿宋_GB2312" w:hAnsi="Times New Roman" w:eastAsia="仿宋_GB2312" w:cs="宋体"/>
          <w:kern w:val="0"/>
          <w:sz w:val="32"/>
          <w:szCs w:val="21"/>
          <w:lang w:val="en-US" w:eastAsia="zh-CN"/>
        </w:rPr>
        <w:t>5%</w:t>
      </w:r>
      <w:r>
        <w:rPr>
          <w:rFonts w:hint="eastAsia" w:ascii="仿宋_GB2312" w:hAnsi="Times New Roman" w:eastAsia="仿宋_GB2312" w:cs="宋体"/>
          <w:kern w:val="0"/>
          <w:sz w:val="32"/>
          <w:szCs w:val="21"/>
          <w:lang w:val="en-US" w:eastAsia="zh-CN"/>
        </w:rPr>
        <w:t xml:space="preserve">服务费；采购人有权要求更换不称职人员。 </w:t>
      </w:r>
    </w:p>
    <w:p w14:paraId="6B4CAABC">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Times New Roman" w:eastAsia="仿宋_GB2312" w:cs="宋体"/>
          <w:kern w:val="0"/>
          <w:sz w:val="32"/>
          <w:szCs w:val="21"/>
          <w:lang w:val="en-US" w:eastAsia="zh-CN"/>
        </w:rPr>
      </w:pPr>
      <w:r>
        <w:rPr>
          <w:rFonts w:hint="eastAsia" w:ascii="仿宋_GB2312" w:hAnsi="Times New Roman" w:eastAsia="仿宋_GB2312" w:cs="宋体"/>
          <w:kern w:val="0"/>
          <w:sz w:val="32"/>
          <w:szCs w:val="21"/>
          <w:lang w:val="en-US" w:eastAsia="zh-CN"/>
        </w:rPr>
        <w:t>（</w:t>
      </w:r>
      <w:r>
        <w:rPr>
          <w:rFonts w:hint="eastAsia" w:ascii="仿宋_GB2312" w:eastAsia="仿宋_GB2312" w:cs="宋体"/>
          <w:kern w:val="0"/>
          <w:sz w:val="32"/>
          <w:szCs w:val="21"/>
          <w:lang w:val="en-US" w:eastAsia="zh-CN"/>
        </w:rPr>
        <w:t>五</w:t>
      </w:r>
      <w:r>
        <w:rPr>
          <w:rFonts w:hint="eastAsia" w:ascii="仿宋_GB2312" w:hAnsi="Times New Roman" w:eastAsia="仿宋_GB2312" w:cs="宋体"/>
          <w:kern w:val="0"/>
          <w:sz w:val="32"/>
          <w:szCs w:val="21"/>
          <w:lang w:val="en-US" w:eastAsia="zh-CN"/>
        </w:rPr>
        <w:t>）成果交付</w:t>
      </w:r>
    </w:p>
    <w:p w14:paraId="252897DC">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仿宋_GB2312" w:hAnsi="Times New Roman" w:eastAsia="仿宋_GB2312" w:cs="宋体"/>
          <w:kern w:val="0"/>
          <w:sz w:val="32"/>
          <w:szCs w:val="21"/>
          <w:lang w:val="en-US" w:eastAsia="zh-CN"/>
        </w:rPr>
      </w:pPr>
      <w:r>
        <w:rPr>
          <w:rFonts w:hint="eastAsia" w:ascii="仿宋_GB2312" w:hAnsi="Times New Roman" w:eastAsia="仿宋_GB2312" w:cs="宋体"/>
          <w:kern w:val="0"/>
          <w:sz w:val="32"/>
          <w:szCs w:val="21"/>
          <w:lang w:val="en-US" w:eastAsia="zh-CN"/>
        </w:rPr>
        <w:t>按</w:t>
      </w:r>
      <w:r>
        <w:rPr>
          <w:rFonts w:hint="eastAsia" w:ascii="仿宋_GB2312" w:eastAsia="仿宋_GB2312" w:cs="宋体"/>
          <w:kern w:val="0"/>
          <w:sz w:val="32"/>
          <w:szCs w:val="21"/>
          <w:lang w:val="en-US" w:eastAsia="zh-CN"/>
        </w:rPr>
        <w:t>采购人要求</w:t>
      </w:r>
      <w:r>
        <w:rPr>
          <w:rFonts w:hint="eastAsia" w:ascii="仿宋_GB2312" w:hAnsi="Times New Roman" w:eastAsia="仿宋_GB2312" w:cs="宋体"/>
          <w:kern w:val="0"/>
          <w:sz w:val="32"/>
          <w:szCs w:val="21"/>
          <w:lang w:val="en-US" w:eastAsia="zh-CN"/>
        </w:rPr>
        <w:t>开展审计工作，并</w:t>
      </w:r>
      <w:r>
        <w:rPr>
          <w:rFonts w:hint="eastAsia" w:ascii="仿宋_GB2312" w:eastAsia="仿宋_GB2312" w:cs="宋体"/>
          <w:kern w:val="0"/>
          <w:sz w:val="32"/>
          <w:szCs w:val="21"/>
          <w:lang w:val="en-US" w:eastAsia="zh-CN"/>
        </w:rPr>
        <w:t>按采购人要求</w:t>
      </w:r>
      <w:r>
        <w:rPr>
          <w:rFonts w:hint="eastAsia" w:ascii="仿宋_GB2312" w:hAnsi="Times New Roman" w:eastAsia="仿宋_GB2312" w:cs="宋体"/>
          <w:kern w:val="0"/>
          <w:sz w:val="32"/>
          <w:szCs w:val="21"/>
          <w:lang w:val="en-US" w:eastAsia="zh-CN"/>
        </w:rPr>
        <w:t>出具审计报告。</w:t>
      </w:r>
    </w:p>
    <w:p w14:paraId="4231E1FD">
      <w:pPr>
        <w:pStyle w:val="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二、商务要求★</w:t>
      </w:r>
    </w:p>
    <w:p w14:paraId="79473852">
      <w:pPr>
        <w:spacing w:line="480" w:lineRule="auto"/>
        <w:rPr>
          <w:rFonts w:hint="eastAsia" w:ascii="仿宋" w:hAnsi="仿宋" w:eastAsia="仿宋" w:cs="仿宋"/>
          <w:b w:val="0"/>
          <w:bCs w:val="0"/>
          <w:kern w:val="2"/>
          <w:sz w:val="28"/>
          <w:szCs w:val="28"/>
          <w:highlight w:val="none"/>
          <w:lang w:val="en-US" w:eastAsia="zh-CN" w:bidi="ar-SA"/>
        </w:rPr>
      </w:pPr>
      <w:r>
        <w:rPr>
          <w:rFonts w:hint="eastAsia" w:ascii="仿宋" w:hAnsi="仿宋" w:eastAsia="仿宋" w:cs="仿宋"/>
          <w:b w:val="0"/>
          <w:bCs w:val="0"/>
          <w:kern w:val="2"/>
          <w:sz w:val="28"/>
          <w:szCs w:val="28"/>
          <w:lang w:val="en-US" w:eastAsia="zh-CN" w:bidi="ar-SA"/>
        </w:rPr>
        <w:t>1、</w:t>
      </w:r>
      <w:r>
        <w:rPr>
          <w:rFonts w:hint="eastAsia" w:ascii="仿宋" w:hAnsi="仿宋" w:eastAsia="仿宋" w:cs="仿宋"/>
          <w:b w:val="0"/>
          <w:bCs w:val="0"/>
          <w:kern w:val="2"/>
          <w:sz w:val="28"/>
          <w:szCs w:val="28"/>
          <w:highlight w:val="none"/>
          <w:lang w:val="en-US" w:eastAsia="zh-CN" w:bidi="ar-SA"/>
        </w:rPr>
        <w:t>服务期限：签订合同之日起</w:t>
      </w:r>
      <w:r>
        <w:rPr>
          <w:rFonts w:hint="eastAsia" w:ascii="仿宋" w:hAnsi="仿宋" w:eastAsia="仿宋" w:cs="仿宋"/>
          <w:b w:val="0"/>
          <w:bCs w:val="0"/>
          <w:color w:val="FF0000"/>
          <w:kern w:val="2"/>
          <w:sz w:val="28"/>
          <w:szCs w:val="28"/>
          <w:highlight w:val="none"/>
          <w:lang w:val="en-US" w:eastAsia="zh-CN" w:bidi="ar-SA"/>
        </w:rPr>
        <w:t>90日</w:t>
      </w:r>
      <w:r>
        <w:rPr>
          <w:rFonts w:hint="eastAsia" w:ascii="仿宋" w:hAnsi="仿宋" w:eastAsia="仿宋" w:cs="仿宋"/>
          <w:b w:val="0"/>
          <w:bCs w:val="0"/>
          <w:kern w:val="2"/>
          <w:sz w:val="28"/>
          <w:szCs w:val="28"/>
          <w:highlight w:val="none"/>
          <w:lang w:val="en-US" w:eastAsia="zh-CN" w:bidi="ar-SA"/>
        </w:rPr>
        <w:t>内。</w:t>
      </w:r>
    </w:p>
    <w:p w14:paraId="2F00FB79">
      <w:pPr>
        <w:spacing w:line="480" w:lineRule="auto"/>
        <w:rPr>
          <w:rFonts w:hint="eastAsia" w:ascii="仿宋" w:hAnsi="仿宋" w:eastAsia="仿宋" w:cs="仿宋"/>
          <w:b w:val="0"/>
          <w:bCs w:val="0"/>
          <w:kern w:val="2"/>
          <w:sz w:val="28"/>
          <w:szCs w:val="28"/>
          <w:highlight w:val="none"/>
          <w:lang w:val="en-US" w:eastAsia="zh-CN" w:bidi="ar-SA"/>
        </w:rPr>
      </w:pPr>
      <w:r>
        <w:rPr>
          <w:rFonts w:hint="eastAsia" w:ascii="仿宋" w:hAnsi="仿宋" w:eastAsia="仿宋" w:cs="仿宋"/>
          <w:b w:val="0"/>
          <w:bCs w:val="0"/>
          <w:kern w:val="2"/>
          <w:sz w:val="28"/>
          <w:szCs w:val="28"/>
          <w:highlight w:val="none"/>
          <w:lang w:val="en-US" w:eastAsia="zh-CN" w:bidi="ar-SA"/>
        </w:rPr>
        <w:t xml:space="preserve">2、付款方式： </w:t>
      </w:r>
      <w:r>
        <w:rPr>
          <w:rFonts w:hint="eastAsia" w:ascii="仿宋" w:hAnsi="仿宋" w:eastAsia="仿宋" w:cs="仿宋"/>
          <w:b w:val="0"/>
          <w:bCs w:val="0"/>
          <w:color w:val="auto"/>
          <w:kern w:val="2"/>
          <w:sz w:val="28"/>
          <w:szCs w:val="28"/>
          <w:highlight w:val="none"/>
          <w:lang w:val="en-US" w:eastAsia="zh-CN" w:bidi="ar-SA"/>
        </w:rPr>
        <w:t>按合同约定付款</w:t>
      </w:r>
      <w:r>
        <w:rPr>
          <w:rFonts w:hint="eastAsia" w:ascii="仿宋" w:hAnsi="仿宋" w:eastAsia="仿宋" w:cs="仿宋"/>
          <w:b w:val="0"/>
          <w:bCs w:val="0"/>
          <w:kern w:val="2"/>
          <w:sz w:val="28"/>
          <w:szCs w:val="28"/>
          <w:highlight w:val="none"/>
          <w:lang w:val="en-US" w:eastAsia="zh-CN" w:bidi="ar-SA"/>
        </w:rPr>
        <w:t>。</w:t>
      </w:r>
    </w:p>
    <w:p w14:paraId="41C5270F">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kern w:val="2"/>
          <w:sz w:val="28"/>
          <w:szCs w:val="28"/>
          <w:lang w:val="en-US" w:eastAsia="zh-CN" w:bidi="ar-SA"/>
        </w:rPr>
        <w:t>3、</w:t>
      </w:r>
      <w:r>
        <w:rPr>
          <w:rFonts w:hint="eastAsia" w:ascii="仿宋" w:hAnsi="仿宋" w:eastAsia="仿宋" w:cs="仿宋"/>
          <w:b w:val="0"/>
          <w:bCs w:val="0"/>
          <w:color w:val="auto"/>
          <w:sz w:val="28"/>
          <w:szCs w:val="28"/>
        </w:rPr>
        <w:t xml:space="preserve">报价要求：本项目为包干价，项目所产生的所有费用均应包含在报价中，采购人不再支付报价以外的其他费用。 </w:t>
      </w:r>
    </w:p>
    <w:p w14:paraId="24D08323">
      <w:pPr>
        <w:spacing w:line="480" w:lineRule="auto"/>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 w:val="0"/>
          <w:bCs w:val="0"/>
          <w:color w:val="auto"/>
          <w:sz w:val="28"/>
          <w:szCs w:val="28"/>
          <w:lang w:val="en-US" w:eastAsia="zh-CN"/>
        </w:rPr>
        <w:t>4</w:t>
      </w: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rPr>
        <w:t>验收方法和标准：按</w:t>
      </w:r>
      <w:r>
        <w:rPr>
          <w:rFonts w:hint="eastAsia" w:ascii="仿宋" w:hAnsi="仿宋" w:eastAsia="仿宋" w:cs="仿宋"/>
          <w:b w:val="0"/>
          <w:bCs w:val="0"/>
          <w:color w:val="auto"/>
          <w:sz w:val="28"/>
          <w:szCs w:val="28"/>
          <w:lang w:val="en-US" w:eastAsia="zh-CN"/>
        </w:rPr>
        <w:t>采购</w:t>
      </w:r>
      <w:r>
        <w:rPr>
          <w:rFonts w:hint="eastAsia" w:ascii="仿宋" w:hAnsi="仿宋" w:eastAsia="仿宋" w:cs="仿宋"/>
          <w:b w:val="0"/>
          <w:bCs w:val="0"/>
          <w:color w:val="auto"/>
          <w:sz w:val="28"/>
          <w:szCs w:val="28"/>
          <w:lang w:eastAsia="zh-CN"/>
        </w:rPr>
        <w:t>文件</w:t>
      </w:r>
      <w:r>
        <w:rPr>
          <w:rFonts w:hint="eastAsia" w:ascii="仿宋" w:hAnsi="仿宋" w:eastAsia="仿宋" w:cs="仿宋"/>
          <w:b w:val="0"/>
          <w:bCs w:val="0"/>
          <w:color w:val="auto"/>
          <w:sz w:val="28"/>
          <w:szCs w:val="28"/>
        </w:rPr>
        <w:t>要求、</w:t>
      </w:r>
      <w:r>
        <w:rPr>
          <w:rFonts w:hint="eastAsia" w:ascii="仿宋" w:hAnsi="仿宋" w:eastAsia="仿宋" w:cs="仿宋"/>
          <w:b w:val="0"/>
          <w:bCs w:val="0"/>
          <w:color w:val="auto"/>
          <w:sz w:val="28"/>
          <w:szCs w:val="28"/>
          <w:lang w:val="en-US" w:eastAsia="zh-CN"/>
        </w:rPr>
        <w:t>供应商</w:t>
      </w:r>
      <w:r>
        <w:rPr>
          <w:rFonts w:hint="eastAsia" w:ascii="仿宋" w:hAnsi="仿宋" w:eastAsia="仿宋" w:cs="仿宋"/>
          <w:b w:val="0"/>
          <w:bCs w:val="0"/>
          <w:color w:val="auto"/>
          <w:sz w:val="28"/>
          <w:szCs w:val="28"/>
        </w:rPr>
        <w:t>的</w:t>
      </w:r>
      <w:r>
        <w:rPr>
          <w:rFonts w:hint="eastAsia" w:ascii="仿宋" w:hAnsi="仿宋" w:eastAsia="仿宋" w:cs="仿宋"/>
          <w:b w:val="0"/>
          <w:bCs w:val="0"/>
          <w:color w:val="auto"/>
          <w:sz w:val="28"/>
          <w:szCs w:val="28"/>
          <w:lang w:val="en-US" w:eastAsia="zh-CN"/>
        </w:rPr>
        <w:t>响应</w:t>
      </w:r>
      <w:r>
        <w:rPr>
          <w:rFonts w:hint="eastAsia" w:ascii="仿宋" w:hAnsi="仿宋" w:eastAsia="仿宋" w:cs="仿宋"/>
          <w:b w:val="0"/>
          <w:bCs w:val="0"/>
          <w:color w:val="auto"/>
          <w:sz w:val="28"/>
          <w:szCs w:val="28"/>
          <w:lang w:eastAsia="zh-CN"/>
        </w:rPr>
        <w:t>文件</w:t>
      </w:r>
      <w:r>
        <w:rPr>
          <w:rFonts w:hint="eastAsia" w:ascii="仿宋" w:hAnsi="仿宋" w:eastAsia="仿宋" w:cs="仿宋"/>
          <w:b w:val="0"/>
          <w:bCs w:val="0"/>
          <w:color w:val="auto"/>
          <w:sz w:val="28"/>
          <w:szCs w:val="28"/>
        </w:rPr>
        <w:t>及承诺、签订的合同、国家及行业相关规范标准进行</w:t>
      </w:r>
      <w:r>
        <w:rPr>
          <w:rFonts w:hint="eastAsia" w:ascii="仿宋" w:hAnsi="仿宋" w:eastAsia="仿宋" w:cs="仿宋"/>
          <w:b w:val="0"/>
          <w:bCs w:val="0"/>
          <w:color w:val="auto"/>
          <w:sz w:val="28"/>
          <w:szCs w:val="28"/>
          <w:lang w:val="en-US" w:eastAsia="zh-CN"/>
        </w:rPr>
        <w:t>验收</w:t>
      </w:r>
      <w:r>
        <w:rPr>
          <w:rFonts w:hint="eastAsia" w:ascii="仿宋" w:hAnsi="仿宋" w:eastAsia="仿宋" w:cs="仿宋"/>
          <w:b w:val="0"/>
          <w:bCs w:val="0"/>
          <w:color w:val="auto"/>
          <w:sz w:val="28"/>
          <w:szCs w:val="28"/>
          <w:lang w:eastAsia="zh-CN"/>
        </w:rPr>
        <w:t>。</w:t>
      </w:r>
    </w:p>
    <w:p w14:paraId="1E72D92F">
      <w:pPr>
        <w:spacing w:line="480" w:lineRule="auto"/>
        <w:rPr>
          <w:rFonts w:hint="eastAsia" w:ascii="仿宋" w:hAnsi="仿宋" w:eastAsia="仿宋" w:cs="仿宋"/>
          <w:b w:val="0"/>
          <w:bCs w:val="0"/>
          <w:kern w:val="2"/>
          <w:sz w:val="28"/>
          <w:szCs w:val="28"/>
          <w:lang w:val="en-US" w:eastAsia="zh-CN" w:bidi="ar-SA"/>
        </w:rPr>
      </w:pPr>
      <w:r>
        <w:rPr>
          <w:rFonts w:hint="eastAsia" w:ascii="仿宋" w:hAnsi="仿宋" w:eastAsia="仿宋" w:cs="仿宋"/>
          <w:color w:val="000000" w:themeColor="text1"/>
          <w:sz w:val="28"/>
          <w:szCs w:val="28"/>
          <w:lang w:val="en-US" w:eastAsia="zh-CN"/>
          <w14:textFill>
            <w14:solidFill>
              <w14:schemeClr w14:val="tx1"/>
            </w14:solidFill>
          </w14:textFill>
        </w:rPr>
        <w:t>5</w:t>
      </w:r>
      <w:r>
        <w:rPr>
          <w:rFonts w:hint="eastAsia" w:ascii="仿宋" w:hAnsi="仿宋" w:eastAsia="仿宋" w:cs="仿宋"/>
          <w:color w:val="000000" w:themeColor="text1"/>
          <w:sz w:val="28"/>
          <w:szCs w:val="28"/>
          <w14:textFill>
            <w14:solidFill>
              <w14:schemeClr w14:val="tx1"/>
            </w14:solidFill>
          </w14:textFill>
        </w:rPr>
        <w:t>、其他事宜：其他未尽事宜由采购人与成交供应商双方在采购合同中详细约定。</w:t>
      </w:r>
    </w:p>
    <w:p w14:paraId="5212AC81">
      <w:pPr>
        <w:keepNext/>
        <w:keepLines/>
        <w:pageBreakBefore w:val="0"/>
        <w:widowControl w:val="0"/>
        <w:kinsoku/>
        <w:wordWrap/>
        <w:overflowPunct/>
        <w:topLinePunct w:val="0"/>
        <w:autoSpaceDE/>
        <w:autoSpaceDN/>
        <w:bidi w:val="0"/>
        <w:adjustRightInd/>
        <w:snapToGrid/>
        <w:spacing w:before="0" w:after="0" w:line="360" w:lineRule="auto"/>
        <w:ind w:firstLine="562" w:firstLineChars="200"/>
        <w:textAlignment w:val="auto"/>
        <w:outlineLvl w:val="9"/>
        <w:rPr>
          <w:rFonts w:hint="eastAsia" w:ascii="仿宋" w:hAnsi="仿宋" w:eastAsia="仿宋" w:cs="仿宋"/>
          <w:b/>
          <w:bCs/>
          <w:color w:val="000000"/>
          <w:kern w:val="2"/>
          <w:sz w:val="28"/>
          <w:szCs w:val="32"/>
          <w:highlight w:val="none"/>
          <w:lang w:val="en-US" w:eastAsia="zh-CN" w:bidi="ar-SA"/>
        </w:rPr>
      </w:pPr>
      <w:r>
        <w:rPr>
          <w:rFonts w:hint="eastAsia" w:ascii="仿宋" w:hAnsi="仿宋" w:eastAsia="仿宋" w:cs="仿宋"/>
          <w:b/>
          <w:bCs/>
          <w:color w:val="000000"/>
          <w:kern w:val="2"/>
          <w:sz w:val="28"/>
          <w:szCs w:val="32"/>
          <w:highlight w:val="none"/>
          <w:lang w:val="en-US" w:eastAsia="zh-CN" w:bidi="ar-SA"/>
        </w:rPr>
        <w:t>注：本章采购需求中标注“★”号的条款为本次采购项目的实质性要求，供应商应全部满足。</w:t>
      </w:r>
    </w:p>
    <w:p w14:paraId="7E01421E">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230CAE"/>
    <w:rsid w:val="31230C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b/>
      <w:bCs/>
      <w:sz w:val="32"/>
      <w:szCs w:val="32"/>
    </w:rPr>
  </w:style>
  <w:style w:type="paragraph" w:styleId="5">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2025-11-27T09:31:00Z</dcterms:created>
  <dc:creator>三郎</dc:creator>
  <cp:lastModifiedBy>三郎</cp:lastModifiedBy>
  <dcterms:modified xsi:type="dcterms:W3CDTF">2025-11-27T09:32:25Z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44572D614D4E4A58814A0DA497D1CEE9_11</vt:lpwstr>
  </property>
  <property fmtid="{D5CDD505-2E9C-101B-9397-08002B2CF9AE}" pid="4" name="KSOTemplateDocerSaveRecord">
    <vt:lpwstr>eyJoZGlkIjoiZWIwNDlkNGM0ZGM2OTlmZGFmMTUzZjMxYTA0OTc3MWMiLCJ1c2VySWQiOiI0NjI3NDgyMDgifQ==</vt:lpwstr>
  </property>
</Properties>
</file>