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B3CD6">
      <w:pPr>
        <w:snapToGrid w:val="0"/>
        <w:spacing w:line="560" w:lineRule="exact"/>
        <w:jc w:val="center"/>
        <w:rPr>
          <w:rFonts w:hint="eastAsia" w:ascii="方正小标宋简体" w:hAnsi="华文仿宋" w:eastAsia="方正小标宋简体"/>
          <w:sz w:val="44"/>
        </w:rPr>
      </w:pPr>
      <w:r>
        <w:rPr>
          <w:rFonts w:hint="eastAsia" w:ascii="方正小标宋简体" w:hAnsi="华文仿宋" w:eastAsia="方正小标宋简体"/>
          <w:sz w:val="44"/>
        </w:rPr>
        <w:t>四川新网银行股份有限公司</w:t>
      </w:r>
    </w:p>
    <w:p w14:paraId="48B731E1">
      <w:pPr>
        <w:snapToGrid w:val="0"/>
        <w:spacing w:line="560" w:lineRule="exact"/>
        <w:jc w:val="center"/>
        <w:rPr>
          <w:rFonts w:hint="eastAsia" w:ascii="方正小标宋简体" w:hAnsi="华文仿宋" w:eastAsia="方正小标宋简体"/>
          <w:sz w:val="44"/>
          <w:lang w:eastAsia="zh-CN"/>
        </w:rPr>
      </w:pPr>
      <w:r>
        <w:rPr>
          <w:rFonts w:hint="eastAsia" w:ascii="方正小标宋简体" w:hAnsi="华文仿宋" w:eastAsia="方正小标宋简体"/>
          <w:sz w:val="44"/>
          <w:lang w:val="en-US" w:eastAsia="zh-CN"/>
        </w:rPr>
        <w:t>互动传播内容设计采购项目</w:t>
      </w:r>
      <w:r>
        <w:rPr>
          <w:rFonts w:hint="eastAsia" w:ascii="方正小标宋简体" w:hAnsi="华文仿宋" w:eastAsia="方正小标宋简体"/>
          <w:sz w:val="44"/>
        </w:rPr>
        <w:t>采购</w:t>
      </w:r>
      <w:r>
        <w:rPr>
          <w:rFonts w:hint="eastAsia" w:ascii="方正小标宋简体" w:hAnsi="华文仿宋" w:eastAsia="方正小标宋简体"/>
          <w:sz w:val="44"/>
          <w:lang w:val="en-US" w:eastAsia="zh-CN"/>
        </w:rPr>
        <w:t>公告</w:t>
      </w:r>
    </w:p>
    <w:p w14:paraId="646CEDBF">
      <w:pPr>
        <w:snapToGrid w:val="0"/>
        <w:spacing w:line="560" w:lineRule="exact"/>
        <w:ind w:firstLine="640" w:firstLineChars="200"/>
        <w:rPr>
          <w:rFonts w:ascii="华文仿宋" w:hAnsi="华文仿宋" w:eastAsia="华文仿宋"/>
          <w:sz w:val="32"/>
        </w:rPr>
      </w:pPr>
    </w:p>
    <w:p w14:paraId="013DADC8">
      <w:pPr>
        <w:snapToGrid w:val="0"/>
        <w:spacing w:line="560" w:lineRule="exact"/>
        <w:ind w:firstLine="640" w:firstLineChars="200"/>
        <w:rPr>
          <w:rFonts w:hint="eastAsia" w:ascii="华文仿宋" w:hAnsi="华文仿宋" w:eastAsia="华文仿宋"/>
          <w:color w:val="auto"/>
          <w:sz w:val="32"/>
        </w:rPr>
      </w:pPr>
      <w:r>
        <w:rPr>
          <w:rFonts w:hint="eastAsia" w:ascii="华文仿宋" w:hAnsi="华文仿宋" w:eastAsia="华文仿宋"/>
          <w:color w:val="auto"/>
          <w:sz w:val="32"/>
        </w:rPr>
        <w:t>根据需要，四川新网银行股份有限公司决定对</w:t>
      </w:r>
      <w:r>
        <w:rPr>
          <w:rFonts w:hint="eastAsia" w:ascii="华文仿宋" w:hAnsi="华文仿宋" w:eastAsia="华文仿宋"/>
          <w:color w:val="auto"/>
          <w:sz w:val="32"/>
          <w:highlight w:val="none"/>
        </w:rPr>
        <w:t>“互动传播内容设计采购项目”</w:t>
      </w:r>
      <w:r>
        <w:rPr>
          <w:rFonts w:hint="eastAsia" w:ascii="华文仿宋" w:hAnsi="华文仿宋" w:eastAsia="华文仿宋"/>
          <w:color w:val="auto"/>
          <w:sz w:val="32"/>
        </w:rPr>
        <w:t>对外公开采购，欢迎符合条件的供应商参与公开竞选，有关情况如下：</w:t>
      </w:r>
    </w:p>
    <w:p w14:paraId="78316A86">
      <w:pPr>
        <w:snapToGrid w:val="0"/>
        <w:spacing w:line="560" w:lineRule="exact"/>
        <w:ind w:firstLine="640" w:firstLineChars="200"/>
        <w:rPr>
          <w:rFonts w:ascii="黑体" w:hAnsi="黑体" w:eastAsia="黑体"/>
          <w:color w:val="auto"/>
          <w:sz w:val="32"/>
        </w:rPr>
      </w:pPr>
      <w:r>
        <w:rPr>
          <w:rFonts w:hint="eastAsia" w:ascii="黑体" w:hAnsi="黑体" w:eastAsia="黑体"/>
          <w:color w:val="auto"/>
          <w:sz w:val="32"/>
        </w:rPr>
        <w:t>一、采购项目基本情况</w:t>
      </w:r>
    </w:p>
    <w:p w14:paraId="15E35A7E">
      <w:pPr>
        <w:snapToGrid w:val="0"/>
        <w:spacing w:line="560" w:lineRule="exact"/>
        <w:ind w:firstLine="640" w:firstLineChars="200"/>
        <w:rPr>
          <w:rFonts w:ascii="华文仿宋" w:hAnsi="华文仿宋" w:eastAsia="华文仿宋"/>
          <w:color w:val="auto"/>
          <w:sz w:val="32"/>
          <w:highlight w:val="none"/>
        </w:rPr>
      </w:pPr>
      <w:r>
        <w:rPr>
          <w:rFonts w:ascii="华文仿宋" w:hAnsi="华文仿宋" w:eastAsia="华文仿宋"/>
          <w:color w:val="auto"/>
          <w:sz w:val="32"/>
          <w:highlight w:val="none"/>
        </w:rPr>
        <w:t>1</w:t>
      </w:r>
      <w:r>
        <w:rPr>
          <w:rFonts w:hint="eastAsia" w:ascii="华文仿宋" w:hAnsi="华文仿宋" w:eastAsia="华文仿宋"/>
          <w:color w:val="auto"/>
          <w:sz w:val="32"/>
          <w:highlight w:val="none"/>
        </w:rPr>
        <w:t>．项目名称：</w:t>
      </w:r>
      <w:r>
        <w:rPr>
          <w:rFonts w:hint="eastAsia" w:ascii="华文仿宋" w:hAnsi="华文仿宋" w:eastAsia="华文仿宋"/>
          <w:color w:val="auto"/>
          <w:sz w:val="32"/>
          <w:highlight w:val="none"/>
          <w:lang w:eastAsia="zh-CN"/>
        </w:rPr>
        <w:t>互动传播内容设计采购项目</w:t>
      </w:r>
      <w:r>
        <w:rPr>
          <w:rFonts w:hint="eastAsia" w:ascii="华文仿宋" w:hAnsi="华文仿宋" w:eastAsia="华文仿宋"/>
          <w:color w:val="auto"/>
          <w:sz w:val="32"/>
          <w:highlight w:val="none"/>
        </w:rPr>
        <w:t>。</w:t>
      </w:r>
    </w:p>
    <w:p w14:paraId="27A545F5">
      <w:pPr>
        <w:snapToGrid w:val="0"/>
        <w:spacing w:line="560" w:lineRule="exact"/>
        <w:ind w:firstLine="640" w:firstLineChars="200"/>
        <w:rPr>
          <w:rFonts w:ascii="华文仿宋" w:hAnsi="华文仿宋" w:eastAsia="华文仿宋"/>
          <w:color w:val="auto"/>
          <w:sz w:val="32"/>
          <w:highlight w:val="none"/>
        </w:rPr>
      </w:pPr>
      <w:r>
        <w:rPr>
          <w:rFonts w:hint="eastAsia" w:ascii="华文仿宋" w:hAnsi="华文仿宋" w:eastAsia="华文仿宋"/>
          <w:color w:val="auto"/>
          <w:sz w:val="32"/>
          <w:highlight w:val="none"/>
        </w:rPr>
        <w:t>2．需求方：四川新网银行股份有限公司。</w:t>
      </w:r>
    </w:p>
    <w:p w14:paraId="22CEE27E">
      <w:pPr>
        <w:snapToGrid w:val="0"/>
        <w:spacing w:line="560" w:lineRule="exact"/>
        <w:ind w:firstLine="640" w:firstLineChars="200"/>
        <w:rPr>
          <w:rFonts w:hint="eastAsia" w:ascii="华文仿宋" w:hAnsi="华文仿宋" w:eastAsia="华文仿宋"/>
          <w:color w:val="auto"/>
          <w:sz w:val="32"/>
          <w:highlight w:val="none"/>
        </w:rPr>
      </w:pPr>
      <w:r>
        <w:rPr>
          <w:rFonts w:hint="eastAsia" w:ascii="华文仿宋" w:hAnsi="华文仿宋" w:eastAsia="华文仿宋"/>
          <w:color w:val="auto"/>
          <w:sz w:val="32"/>
          <w:highlight w:val="none"/>
        </w:rPr>
        <w:t>3．采购方式：公开采购。</w:t>
      </w:r>
    </w:p>
    <w:p w14:paraId="313ADF3D">
      <w:pPr>
        <w:snapToGrid w:val="0"/>
        <w:spacing w:line="560" w:lineRule="exact"/>
        <w:ind w:firstLine="640" w:firstLineChars="200"/>
        <w:rPr>
          <w:rFonts w:hint="eastAsia" w:ascii="华文仿宋" w:hAnsi="华文仿宋" w:eastAsia="华文仿宋"/>
          <w:color w:val="auto"/>
          <w:sz w:val="32"/>
          <w:highlight w:val="none"/>
        </w:rPr>
      </w:pPr>
      <w:r>
        <w:rPr>
          <w:rFonts w:hint="eastAsia" w:ascii="华文仿宋" w:hAnsi="华文仿宋" w:eastAsia="华文仿宋"/>
          <w:color w:val="auto"/>
          <w:sz w:val="32"/>
          <w:highlight w:val="none"/>
          <w:lang w:val="en-US" w:eastAsia="zh-CN"/>
        </w:rPr>
        <w:t>4</w:t>
      </w:r>
      <w:r>
        <w:rPr>
          <w:rFonts w:hint="eastAsia" w:ascii="华文仿宋" w:hAnsi="华文仿宋" w:eastAsia="华文仿宋"/>
          <w:color w:val="auto"/>
          <w:sz w:val="32"/>
          <w:highlight w:val="none"/>
        </w:rPr>
        <w:t>．采购</w:t>
      </w:r>
      <w:r>
        <w:rPr>
          <w:rFonts w:hint="eastAsia" w:ascii="华文仿宋" w:hAnsi="华文仿宋" w:eastAsia="华文仿宋"/>
          <w:color w:val="auto"/>
          <w:sz w:val="32"/>
          <w:highlight w:val="none"/>
          <w:lang w:val="en-US" w:eastAsia="zh-CN"/>
        </w:rPr>
        <w:t>内容</w:t>
      </w:r>
      <w:r>
        <w:rPr>
          <w:rFonts w:hint="eastAsia" w:ascii="华文仿宋" w:hAnsi="华文仿宋" w:eastAsia="华文仿宋"/>
          <w:color w:val="auto"/>
          <w:sz w:val="32"/>
          <w:highlight w:val="none"/>
        </w:rPr>
        <w:t>：</w:t>
      </w:r>
      <w:r>
        <w:rPr>
          <w:rFonts w:hint="eastAsia" w:ascii="华文仿宋" w:hAnsi="华文仿宋" w:eastAsia="华文仿宋"/>
          <w:color w:val="auto"/>
          <w:sz w:val="32"/>
          <w:highlight w:val="none"/>
          <w:lang w:eastAsia="zh-CN"/>
        </w:rPr>
        <w:t>互动传播内容设计</w:t>
      </w:r>
      <w:r>
        <w:rPr>
          <w:rFonts w:hint="eastAsia" w:ascii="华文仿宋" w:hAnsi="华文仿宋" w:eastAsia="华文仿宋"/>
          <w:color w:val="auto"/>
          <w:sz w:val="32"/>
          <w:highlight w:val="none"/>
        </w:rPr>
        <w:t>。</w:t>
      </w:r>
    </w:p>
    <w:p w14:paraId="537D65B0">
      <w:pPr>
        <w:snapToGrid w:val="0"/>
        <w:spacing w:line="560" w:lineRule="exact"/>
        <w:ind w:firstLine="640" w:firstLineChars="200"/>
        <w:rPr>
          <w:rFonts w:hint="eastAsia" w:ascii="华文仿宋" w:hAnsi="华文仿宋" w:eastAsia="华文仿宋"/>
          <w:color w:val="auto"/>
          <w:sz w:val="32"/>
        </w:rPr>
      </w:pPr>
    </w:p>
    <w:p w14:paraId="6E6DCDEA">
      <w:pPr>
        <w:snapToGrid w:val="0"/>
        <w:spacing w:line="560" w:lineRule="exact"/>
        <w:ind w:firstLine="640" w:firstLineChars="200"/>
        <w:rPr>
          <w:rFonts w:ascii="黑体" w:hAnsi="黑体" w:eastAsia="黑体"/>
          <w:color w:val="auto"/>
          <w:sz w:val="32"/>
        </w:rPr>
      </w:pPr>
      <w:r>
        <w:rPr>
          <w:rFonts w:hint="eastAsia" w:ascii="黑体" w:hAnsi="黑体" w:eastAsia="黑体"/>
          <w:color w:val="auto"/>
          <w:sz w:val="32"/>
        </w:rPr>
        <w:t>二、报名资质与要求</w:t>
      </w:r>
    </w:p>
    <w:p w14:paraId="1249C82C">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1．报名人必须是中华人民共和国境内注册的企业法人；</w:t>
      </w:r>
      <w:r>
        <w:rPr>
          <w:rFonts w:hint="eastAsia" w:ascii="华文仿宋" w:hAnsi="华文仿宋" w:eastAsia="华文仿宋"/>
          <w:color w:val="auto"/>
          <w:sz w:val="32"/>
          <w:highlight w:val="none"/>
        </w:rPr>
        <w:t>注册成立时间不少于</w:t>
      </w:r>
      <w:r>
        <w:rPr>
          <w:rFonts w:hint="eastAsia" w:ascii="华文仿宋" w:hAnsi="华文仿宋" w:eastAsia="华文仿宋"/>
          <w:color w:val="auto"/>
          <w:sz w:val="32"/>
          <w:highlight w:val="none"/>
          <w:lang w:val="en-US" w:eastAsia="zh-CN"/>
        </w:rPr>
        <w:t>1</w:t>
      </w:r>
      <w:r>
        <w:rPr>
          <w:rFonts w:hint="eastAsia" w:ascii="华文仿宋" w:hAnsi="华文仿宋" w:eastAsia="华文仿宋"/>
          <w:color w:val="auto"/>
          <w:sz w:val="32"/>
          <w:highlight w:val="none"/>
        </w:rPr>
        <w:t>年，注册资金不得低于人民币</w:t>
      </w:r>
      <w:r>
        <w:rPr>
          <w:rFonts w:hint="eastAsia" w:ascii="华文仿宋" w:hAnsi="华文仿宋" w:eastAsia="华文仿宋"/>
          <w:color w:val="auto"/>
          <w:sz w:val="32"/>
          <w:highlight w:val="none"/>
          <w:lang w:val="en-US" w:eastAsia="zh-CN"/>
        </w:rPr>
        <w:t>100</w:t>
      </w:r>
      <w:r>
        <w:rPr>
          <w:rFonts w:hint="eastAsia" w:ascii="华文仿宋" w:hAnsi="华文仿宋" w:eastAsia="华文仿宋"/>
          <w:color w:val="auto"/>
          <w:sz w:val="32"/>
          <w:highlight w:val="none"/>
        </w:rPr>
        <w:t>万元。</w:t>
      </w:r>
      <w:r>
        <w:rPr>
          <w:rFonts w:hint="eastAsia" w:ascii="华文仿宋" w:hAnsi="华文仿宋" w:eastAsia="华文仿宋"/>
          <w:color w:val="auto"/>
          <w:sz w:val="32"/>
        </w:rPr>
        <w:t>法</w:t>
      </w:r>
      <w:r>
        <w:rPr>
          <w:rFonts w:ascii="华文仿宋" w:hAnsi="华文仿宋" w:eastAsia="华文仿宋"/>
          <w:color w:val="auto"/>
          <w:sz w:val="32"/>
        </w:rPr>
        <w:t>定代表人</w:t>
      </w:r>
      <w:r>
        <w:rPr>
          <w:rFonts w:hint="eastAsia" w:ascii="华文仿宋" w:hAnsi="华文仿宋" w:eastAsia="华文仿宋"/>
          <w:color w:val="auto"/>
          <w:sz w:val="32"/>
        </w:rPr>
        <w:t>为同一个人的两个及两个以上法人，及其母公司、全资子公司及控股公司只能有一家参与竞选。</w:t>
      </w:r>
    </w:p>
    <w:p w14:paraId="674B4F4D">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2．报名</w:t>
      </w:r>
      <w:r>
        <w:rPr>
          <w:rFonts w:ascii="华文仿宋" w:hAnsi="华文仿宋" w:eastAsia="华文仿宋"/>
          <w:color w:val="auto"/>
          <w:sz w:val="32"/>
        </w:rPr>
        <w:t>人</w:t>
      </w:r>
      <w:r>
        <w:rPr>
          <w:rFonts w:hint="eastAsia" w:ascii="华文仿宋" w:hAnsi="华文仿宋" w:eastAsia="华文仿宋"/>
          <w:color w:val="auto"/>
          <w:sz w:val="32"/>
        </w:rPr>
        <w:t>单位有下列情况的，应主动向采购人说明，采购人有权限制其参加采购项目：</w:t>
      </w:r>
    </w:p>
    <w:p w14:paraId="6F58720D">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（1）不同报名人的法定代表人或负责人为同一人或者报名人之间存在直接或间接控股、管理关系的不同供应商；</w:t>
      </w:r>
    </w:p>
    <w:p w14:paraId="28CEF026">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（2）同一人分别在两家或以上的</w:t>
      </w:r>
      <w:r>
        <w:rPr>
          <w:rFonts w:ascii="华文仿宋" w:hAnsi="华文仿宋" w:eastAsia="华文仿宋"/>
          <w:color w:val="auto"/>
          <w:sz w:val="32"/>
        </w:rPr>
        <w:t>报名人</w:t>
      </w:r>
      <w:r>
        <w:rPr>
          <w:rFonts w:hint="eastAsia" w:ascii="华文仿宋" w:hAnsi="华文仿宋" w:eastAsia="华文仿宋"/>
          <w:color w:val="auto"/>
          <w:sz w:val="32"/>
        </w:rPr>
        <w:t>担任董事、监事、高级管理人员的（公司高级管理人员是指公司的经理、副经理、财务负责人，上市公司董事会秘书和公司章程规定的其他人员）；</w:t>
      </w:r>
    </w:p>
    <w:p w14:paraId="29B1C333">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（3）不同报名</w:t>
      </w:r>
      <w:r>
        <w:rPr>
          <w:rFonts w:ascii="华文仿宋" w:hAnsi="华文仿宋" w:eastAsia="华文仿宋"/>
          <w:color w:val="auto"/>
          <w:sz w:val="32"/>
        </w:rPr>
        <w:t>人</w:t>
      </w:r>
      <w:r>
        <w:rPr>
          <w:rFonts w:hint="eastAsia" w:ascii="华文仿宋" w:hAnsi="华文仿宋" w:eastAsia="华文仿宋"/>
          <w:color w:val="auto"/>
          <w:sz w:val="32"/>
        </w:rPr>
        <w:t>的实际控制人为同一人的；</w:t>
      </w:r>
    </w:p>
    <w:p w14:paraId="523D15F3">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（4）不同报名</w:t>
      </w:r>
      <w:r>
        <w:rPr>
          <w:rFonts w:ascii="华文仿宋" w:hAnsi="华文仿宋" w:eastAsia="华文仿宋"/>
          <w:color w:val="auto"/>
          <w:sz w:val="32"/>
        </w:rPr>
        <w:t>人</w:t>
      </w:r>
      <w:r>
        <w:rPr>
          <w:rFonts w:hint="eastAsia" w:ascii="华文仿宋" w:hAnsi="华文仿宋" w:eastAsia="华文仿宋"/>
          <w:color w:val="auto"/>
          <w:sz w:val="32"/>
        </w:rPr>
        <w:t>的法定代表人、负责人、董事或监事有夫妻、直系血亲、三代以内旁系血亲或者近姻亲关系的；</w:t>
      </w:r>
    </w:p>
    <w:p w14:paraId="625B1CBC">
      <w:pPr>
        <w:snapToGrid w:val="0"/>
        <w:spacing w:line="560" w:lineRule="exact"/>
        <w:ind w:firstLine="640" w:firstLineChars="200"/>
        <w:rPr>
          <w:rFonts w:ascii="华文仿宋" w:hAnsi="华文仿宋" w:eastAsia="华文仿宋"/>
          <w:color w:val="auto"/>
          <w:sz w:val="32"/>
        </w:rPr>
      </w:pPr>
      <w:r>
        <w:rPr>
          <w:rFonts w:hint="eastAsia" w:ascii="华文仿宋" w:hAnsi="华文仿宋" w:eastAsia="华文仿宋"/>
          <w:color w:val="auto"/>
          <w:sz w:val="32"/>
        </w:rPr>
        <w:t>（5）与其他报名人存在可能影响采购活动公平、公正进行的关系。</w:t>
      </w:r>
    </w:p>
    <w:p w14:paraId="41C70178">
      <w:pPr>
        <w:snapToGrid w:val="0"/>
        <w:spacing w:line="560" w:lineRule="exact"/>
        <w:ind w:firstLine="640" w:firstLineChars="200"/>
        <w:rPr>
          <w:rFonts w:hint="eastAsia" w:ascii="华文仿宋" w:hAnsi="华文仿宋" w:eastAsia="华文仿宋"/>
          <w:color w:val="auto"/>
          <w:sz w:val="32"/>
          <w:highlight w:val="none"/>
          <w:lang w:eastAsia="zh-CN"/>
        </w:rPr>
      </w:pPr>
      <w:r>
        <w:rPr>
          <w:rFonts w:ascii="华文仿宋" w:hAnsi="华文仿宋" w:eastAsia="华文仿宋"/>
          <w:color w:val="auto"/>
          <w:sz w:val="32"/>
          <w:highlight w:val="none"/>
        </w:rPr>
        <w:t>3</w:t>
      </w:r>
      <w:r>
        <w:rPr>
          <w:rFonts w:hint="eastAsia" w:ascii="华文仿宋" w:hAnsi="华文仿宋" w:eastAsia="华文仿宋"/>
          <w:color w:val="auto"/>
          <w:sz w:val="32"/>
          <w:highlight w:val="none"/>
        </w:rPr>
        <w:t>．</w:t>
      </w:r>
      <w:r>
        <w:rPr>
          <w:rFonts w:hint="eastAsia" w:ascii="华文仿宋" w:hAnsi="华文仿宋" w:eastAsia="华文仿宋"/>
          <w:color w:val="auto"/>
          <w:sz w:val="32"/>
          <w:highlight w:val="none"/>
          <w:lang w:val="en-US" w:eastAsia="zh-CN"/>
        </w:rPr>
        <w:t>报名人应具有近两年有3个以上互联网头部公司或金融行业（至少一个金融行业案例）的内容制作合作案例（单条视频合作费用15万元以上，并提供相关工作记录证明）</w:t>
      </w:r>
      <w:r>
        <w:rPr>
          <w:rFonts w:hint="eastAsia" w:ascii="华文仿宋" w:hAnsi="华文仿宋" w:eastAsia="华文仿宋"/>
          <w:color w:val="auto"/>
          <w:sz w:val="32"/>
          <w:highlight w:val="none"/>
          <w:lang w:eastAsia="zh-CN"/>
        </w:rPr>
        <w:t>。</w:t>
      </w:r>
    </w:p>
    <w:p w14:paraId="023D1B53">
      <w:pPr>
        <w:snapToGrid w:val="0"/>
        <w:spacing w:line="560" w:lineRule="exact"/>
        <w:ind w:firstLine="640" w:firstLineChars="200"/>
        <w:rPr>
          <w:rFonts w:hint="eastAsia" w:ascii="华文仿宋" w:hAnsi="华文仿宋" w:eastAsia="华文仿宋"/>
          <w:color w:val="auto"/>
          <w:sz w:val="32"/>
          <w:highlight w:val="none"/>
          <w:lang w:eastAsia="zh-CN"/>
        </w:rPr>
      </w:pPr>
      <w:r>
        <w:rPr>
          <w:rFonts w:hint="eastAsia" w:ascii="华文仿宋" w:hAnsi="华文仿宋" w:eastAsia="华文仿宋"/>
          <w:color w:val="auto"/>
          <w:sz w:val="32"/>
          <w:highlight w:val="none"/>
          <w:lang w:val="en-US" w:eastAsia="zh-CN"/>
        </w:rPr>
        <w:t>4</w:t>
      </w:r>
      <w:r>
        <w:rPr>
          <w:rFonts w:hint="eastAsia" w:ascii="华文仿宋" w:hAnsi="华文仿宋" w:eastAsia="华文仿宋"/>
          <w:color w:val="auto"/>
          <w:sz w:val="32"/>
          <w:highlight w:val="none"/>
        </w:rPr>
        <w:t>．</w:t>
      </w:r>
      <w:r>
        <w:rPr>
          <w:rFonts w:hint="eastAsia" w:ascii="华文仿宋" w:hAnsi="华文仿宋" w:eastAsia="华文仿宋"/>
          <w:color w:val="auto"/>
          <w:sz w:val="32"/>
          <w:highlight w:val="none"/>
          <w:lang w:val="en-US" w:eastAsia="zh-CN"/>
        </w:rPr>
        <w:t>报名人需</w:t>
      </w:r>
      <w:r>
        <w:rPr>
          <w:rFonts w:hint="eastAsia" w:ascii="华文仿宋" w:hAnsi="华文仿宋" w:eastAsia="华文仿宋"/>
          <w:color w:val="auto"/>
          <w:sz w:val="32"/>
          <w:highlight w:val="none"/>
          <w:lang w:eastAsia="zh-CN"/>
        </w:rPr>
        <w:t>保证</w:t>
      </w:r>
      <w:r>
        <w:rPr>
          <w:rFonts w:hint="eastAsia" w:ascii="华文仿宋" w:hAnsi="华文仿宋" w:eastAsia="华文仿宋"/>
          <w:color w:val="auto"/>
          <w:sz w:val="32"/>
          <w:highlight w:val="none"/>
          <w:lang w:val="en-US" w:eastAsia="zh-CN"/>
        </w:rPr>
        <w:t>在成都有固定办公场地及专业拍摄和后期制作团队</w:t>
      </w:r>
      <w:r>
        <w:rPr>
          <w:rFonts w:hint="eastAsia" w:ascii="华文仿宋" w:hAnsi="华文仿宋" w:eastAsia="华文仿宋"/>
          <w:color w:val="auto"/>
          <w:sz w:val="32"/>
          <w:highlight w:val="none"/>
          <w:lang w:eastAsia="zh-CN"/>
        </w:rPr>
        <w:t>。</w:t>
      </w:r>
    </w:p>
    <w:p w14:paraId="0DE95600">
      <w:pPr>
        <w:snapToGrid w:val="0"/>
        <w:spacing w:line="560" w:lineRule="exact"/>
        <w:ind w:firstLine="640" w:firstLineChars="200"/>
        <w:rPr>
          <w:rFonts w:hint="eastAsia" w:ascii="华文仿宋" w:hAnsi="华文仿宋" w:eastAsia="华文仿宋"/>
          <w:sz w:val="32"/>
          <w:highlight w:val="none"/>
        </w:rPr>
      </w:pPr>
      <w:r>
        <w:rPr>
          <w:rFonts w:hint="eastAsia" w:ascii="华文仿宋" w:hAnsi="华文仿宋" w:eastAsia="华文仿宋"/>
          <w:sz w:val="32"/>
          <w:highlight w:val="none"/>
          <w:lang w:val="en-US" w:eastAsia="zh-CN"/>
        </w:rPr>
        <w:t>5</w:t>
      </w:r>
      <w:r>
        <w:rPr>
          <w:rFonts w:hint="eastAsia" w:ascii="华文仿宋" w:hAnsi="华文仿宋" w:eastAsia="华文仿宋"/>
          <w:sz w:val="32"/>
          <w:highlight w:val="none"/>
        </w:rPr>
        <w:t>．报名人应具备年检有效期内的营业执照、组织机构代码证、税务登记证复印件。</w:t>
      </w:r>
    </w:p>
    <w:p w14:paraId="10DFF93D">
      <w:pPr>
        <w:snapToGrid w:val="0"/>
        <w:spacing w:line="560" w:lineRule="exact"/>
        <w:ind w:firstLine="640" w:firstLineChars="200"/>
        <w:rPr>
          <w:rFonts w:hint="eastAsia" w:ascii="华文仿宋" w:hAnsi="华文仿宋" w:eastAsia="华文仿宋"/>
          <w:sz w:val="32"/>
          <w:highlight w:val="none"/>
          <w:lang w:val="en-US" w:eastAsia="zh-CN"/>
        </w:rPr>
      </w:pPr>
      <w:r>
        <w:rPr>
          <w:rFonts w:hint="eastAsia" w:ascii="华文仿宋" w:hAnsi="华文仿宋" w:eastAsia="华文仿宋"/>
          <w:sz w:val="32"/>
          <w:highlight w:val="none"/>
          <w:lang w:val="en-US" w:eastAsia="zh-CN"/>
        </w:rPr>
        <w:t>6</w:t>
      </w:r>
      <w:r>
        <w:rPr>
          <w:rFonts w:hint="eastAsia" w:ascii="华文仿宋" w:hAnsi="华文仿宋" w:eastAsia="华文仿宋"/>
          <w:sz w:val="32"/>
          <w:highlight w:val="none"/>
        </w:rPr>
        <w:t>、报名人应具备</w:t>
      </w:r>
      <w:r>
        <w:rPr>
          <w:rFonts w:hint="eastAsia" w:ascii="华文仿宋" w:hAnsi="华文仿宋" w:eastAsia="华文仿宋"/>
          <w:sz w:val="32"/>
          <w:highlight w:val="none"/>
          <w:lang w:val="en-US" w:eastAsia="zh-CN"/>
        </w:rPr>
        <w:t>以下能力：</w:t>
      </w:r>
    </w:p>
    <w:p w14:paraId="7E4AD7A4">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（1）</w:t>
      </w:r>
      <w:r>
        <w:rPr>
          <w:rFonts w:hint="eastAsia" w:ascii="华文仿宋" w:hAnsi="华文仿宋" w:eastAsia="华文仿宋"/>
          <w:sz w:val="32"/>
          <w:highlight w:val="none"/>
        </w:rPr>
        <w:t>具备宣传片、视频创意、脚本设计、拍摄制作能力</w:t>
      </w:r>
      <w:r>
        <w:rPr>
          <w:rFonts w:hint="eastAsia" w:ascii="华文仿宋" w:hAnsi="华文仿宋" w:eastAsia="华文仿宋"/>
          <w:sz w:val="32"/>
          <w:highlight w:val="none"/>
          <w:lang w:eastAsia="zh-CN"/>
        </w:rPr>
        <w:t>；</w:t>
      </w:r>
    </w:p>
    <w:p w14:paraId="6C8D7FB1">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（2）</w:t>
      </w:r>
      <w:r>
        <w:rPr>
          <w:rFonts w:hint="eastAsia" w:ascii="华文仿宋" w:hAnsi="华文仿宋" w:eastAsia="华文仿宋"/>
          <w:sz w:val="32"/>
          <w:highlight w:val="none"/>
        </w:rPr>
        <w:t>具备直播策划、直播执行、技术支持的能力</w:t>
      </w:r>
      <w:r>
        <w:rPr>
          <w:rFonts w:hint="eastAsia" w:ascii="华文仿宋" w:hAnsi="华文仿宋" w:eastAsia="华文仿宋"/>
          <w:sz w:val="32"/>
          <w:highlight w:val="none"/>
          <w:lang w:eastAsia="zh-CN"/>
        </w:rPr>
        <w:t>；</w:t>
      </w:r>
    </w:p>
    <w:p w14:paraId="6B1B135D">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（3）</w:t>
      </w:r>
      <w:r>
        <w:rPr>
          <w:rFonts w:hint="eastAsia" w:ascii="华文仿宋" w:hAnsi="华文仿宋" w:eastAsia="华文仿宋"/>
          <w:sz w:val="32"/>
          <w:highlight w:val="none"/>
        </w:rPr>
        <w:t>静/动态海报、等传播内容的创意和制作能力</w:t>
      </w:r>
      <w:r>
        <w:rPr>
          <w:rFonts w:hint="eastAsia" w:ascii="华文仿宋" w:hAnsi="华文仿宋" w:eastAsia="华文仿宋"/>
          <w:sz w:val="32"/>
          <w:highlight w:val="none"/>
          <w:lang w:eastAsia="zh-CN"/>
        </w:rPr>
        <w:t>；</w:t>
      </w:r>
    </w:p>
    <w:p w14:paraId="61540878">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（4）</w:t>
      </w:r>
      <w:r>
        <w:rPr>
          <w:rFonts w:hint="eastAsia" w:ascii="华文仿宋" w:hAnsi="华文仿宋" w:eastAsia="华文仿宋"/>
          <w:sz w:val="32"/>
          <w:highlight w:val="none"/>
        </w:rPr>
        <w:t>具备商业插画设计、漫画设计、MG动画设计等原创能力</w:t>
      </w:r>
      <w:r>
        <w:rPr>
          <w:rFonts w:hint="eastAsia" w:ascii="华文仿宋" w:hAnsi="华文仿宋" w:eastAsia="华文仿宋"/>
          <w:sz w:val="32"/>
          <w:highlight w:val="none"/>
          <w:lang w:eastAsia="zh-CN"/>
        </w:rPr>
        <w:t>；</w:t>
      </w:r>
    </w:p>
    <w:p w14:paraId="474D0AE0">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（5）</w:t>
      </w:r>
      <w:r>
        <w:rPr>
          <w:rFonts w:hint="eastAsia" w:ascii="华文仿宋" w:hAnsi="华文仿宋" w:eastAsia="华文仿宋"/>
          <w:sz w:val="32"/>
          <w:highlight w:val="none"/>
        </w:rPr>
        <w:t>配备有专职的插画、视频制作团队和人员</w:t>
      </w:r>
      <w:r>
        <w:rPr>
          <w:rFonts w:hint="eastAsia" w:ascii="华文仿宋" w:hAnsi="华文仿宋" w:eastAsia="华文仿宋"/>
          <w:sz w:val="32"/>
          <w:highlight w:val="none"/>
          <w:lang w:eastAsia="zh-CN"/>
        </w:rPr>
        <w:t>；</w:t>
      </w:r>
    </w:p>
    <w:p w14:paraId="5EACEE16">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（6）</w:t>
      </w:r>
      <w:r>
        <w:rPr>
          <w:rFonts w:hint="eastAsia" w:ascii="华文仿宋" w:hAnsi="华文仿宋" w:eastAsia="华文仿宋"/>
          <w:sz w:val="32"/>
          <w:highlight w:val="none"/>
        </w:rPr>
        <w:t>具有较多成熟的实操案例</w:t>
      </w:r>
      <w:r>
        <w:rPr>
          <w:rFonts w:hint="eastAsia" w:ascii="华文仿宋" w:hAnsi="华文仿宋" w:eastAsia="华文仿宋"/>
          <w:sz w:val="32"/>
          <w:highlight w:val="none"/>
          <w:lang w:eastAsia="zh-CN"/>
        </w:rPr>
        <w:t>；</w:t>
      </w:r>
    </w:p>
    <w:p w14:paraId="41F62547">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（7）</w:t>
      </w:r>
      <w:r>
        <w:rPr>
          <w:rFonts w:hint="eastAsia" w:ascii="华文仿宋" w:hAnsi="华文仿宋" w:eastAsia="华文仿宋"/>
          <w:sz w:val="32"/>
          <w:highlight w:val="none"/>
        </w:rPr>
        <w:t>具备一定的互动传播能力</w:t>
      </w:r>
      <w:r>
        <w:rPr>
          <w:rFonts w:hint="eastAsia" w:ascii="华文仿宋" w:hAnsi="华文仿宋" w:eastAsia="华文仿宋"/>
          <w:sz w:val="32"/>
          <w:highlight w:val="none"/>
          <w:lang w:eastAsia="zh-CN"/>
        </w:rPr>
        <w:t>；</w:t>
      </w:r>
    </w:p>
    <w:p w14:paraId="6F0EC1DB">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（8）</w:t>
      </w:r>
      <w:r>
        <w:rPr>
          <w:rFonts w:hint="eastAsia" w:ascii="华文仿宋" w:hAnsi="华文仿宋" w:eastAsia="华文仿宋"/>
          <w:sz w:val="32"/>
          <w:highlight w:val="none"/>
        </w:rPr>
        <w:t>具备成熟的AI制作能力</w:t>
      </w:r>
      <w:r>
        <w:rPr>
          <w:rFonts w:hint="eastAsia" w:ascii="华文仿宋" w:hAnsi="华文仿宋" w:eastAsia="华文仿宋"/>
          <w:sz w:val="32"/>
          <w:highlight w:val="none"/>
          <w:lang w:eastAsia="zh-CN"/>
        </w:rPr>
        <w:t>；</w:t>
      </w:r>
    </w:p>
    <w:p w14:paraId="6E2EA6A7">
      <w:pPr>
        <w:snapToGrid w:val="0"/>
        <w:spacing w:line="560" w:lineRule="exact"/>
        <w:ind w:firstLine="640" w:firstLineChars="200"/>
        <w:rPr>
          <w:rFonts w:hint="eastAsia" w:ascii="华文仿宋" w:hAnsi="华文仿宋" w:eastAsia="华文仿宋"/>
          <w:sz w:val="32"/>
          <w:highlight w:val="none"/>
          <w:lang w:eastAsia="zh-CN"/>
        </w:rPr>
      </w:pPr>
      <w:r>
        <w:rPr>
          <w:rFonts w:hint="eastAsia" w:ascii="华文仿宋" w:hAnsi="华文仿宋" w:eastAsia="华文仿宋"/>
          <w:sz w:val="32"/>
          <w:highlight w:val="none"/>
          <w:lang w:val="en-US" w:eastAsia="zh-CN"/>
        </w:rPr>
        <w:t>（9）</w:t>
      </w:r>
      <w:r>
        <w:rPr>
          <w:rFonts w:hint="eastAsia" w:ascii="华文仿宋" w:hAnsi="华文仿宋" w:eastAsia="华文仿宋"/>
          <w:sz w:val="32"/>
          <w:highlight w:val="none"/>
        </w:rPr>
        <w:t>具备金融行业合作经验</w:t>
      </w:r>
      <w:r>
        <w:rPr>
          <w:rFonts w:hint="eastAsia" w:ascii="华文仿宋" w:hAnsi="华文仿宋" w:eastAsia="华文仿宋"/>
          <w:sz w:val="32"/>
          <w:highlight w:val="none"/>
          <w:lang w:eastAsia="zh-CN"/>
        </w:rPr>
        <w:t>；</w:t>
      </w:r>
    </w:p>
    <w:p w14:paraId="1F712D27">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lang w:val="en-US" w:eastAsia="zh-CN"/>
        </w:rPr>
        <w:t>7</w:t>
      </w:r>
      <w:r>
        <w:rPr>
          <w:rFonts w:hint="eastAsia" w:ascii="华文仿宋" w:hAnsi="华文仿宋" w:eastAsia="华文仿宋"/>
          <w:sz w:val="32"/>
        </w:rPr>
        <w:t>．报名人应不属于有腐败和欺诈行为的不合格的公司。</w:t>
      </w:r>
    </w:p>
    <w:p w14:paraId="00B58FCB">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lang w:val="en-US" w:eastAsia="zh-CN"/>
        </w:rPr>
        <w:t>8</w:t>
      </w:r>
      <w:r>
        <w:rPr>
          <w:rFonts w:hint="eastAsia" w:ascii="华文仿宋" w:hAnsi="华文仿宋" w:eastAsia="华文仿宋"/>
          <w:sz w:val="32"/>
        </w:rPr>
        <w:t>．公司管理规范，并在人员、技术力量、资金方面具有相应能力。</w:t>
      </w:r>
    </w:p>
    <w:p w14:paraId="79080189">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lang w:val="en-US" w:eastAsia="zh-CN"/>
        </w:rPr>
        <w:t>9</w:t>
      </w:r>
      <w:r>
        <w:rPr>
          <w:rFonts w:hint="eastAsia" w:ascii="华文仿宋" w:hAnsi="华文仿宋" w:eastAsia="华文仿宋"/>
          <w:sz w:val="32"/>
        </w:rPr>
        <w:t>．报名人须财务状况良好，须具有良好的商业信誉和健全的财务会计制度，没有处于被责令停业及财产被接管、冻结、破产状态,且最近3年内无重大涉诉（或仲裁）并足以影响本次采购工作及合同正常履行的情况。</w:t>
      </w:r>
    </w:p>
    <w:p w14:paraId="1FE4E565">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lang w:val="en-US" w:eastAsia="zh-CN"/>
        </w:rPr>
        <w:t>10</w:t>
      </w:r>
      <w:r>
        <w:rPr>
          <w:rFonts w:hint="eastAsia" w:ascii="华文仿宋" w:hAnsi="华文仿宋" w:eastAsia="华文仿宋"/>
          <w:sz w:val="32"/>
        </w:rPr>
        <w:t>．不接受联合体参与。</w:t>
      </w:r>
    </w:p>
    <w:p w14:paraId="5D0388E4">
      <w:pPr>
        <w:snapToGrid w:val="0"/>
        <w:spacing w:line="560" w:lineRule="exact"/>
        <w:ind w:firstLine="640" w:firstLineChars="200"/>
        <w:rPr>
          <w:rFonts w:ascii="黑体" w:hAnsi="黑体" w:eastAsia="黑体"/>
          <w:sz w:val="32"/>
        </w:rPr>
      </w:pPr>
      <w:r>
        <w:rPr>
          <w:rFonts w:hint="eastAsia" w:ascii="黑体" w:hAnsi="黑体" w:eastAsia="黑体"/>
          <w:sz w:val="32"/>
        </w:rPr>
        <w:t>三、报名需要提交的资料（请按如下顺序提交）</w:t>
      </w:r>
    </w:p>
    <w:p w14:paraId="2E79A631">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1．经过年检的企业法人营业执照、税务登记证和组织机构代码证（加盖本单位公章</w:t>
      </w:r>
      <w:r>
        <w:rPr>
          <w:rFonts w:hint="eastAsia" w:ascii="华文仿宋" w:hAnsi="华文仿宋" w:eastAsia="华文仿宋"/>
          <w:sz w:val="32"/>
          <w:lang w:val="en-US" w:eastAsia="zh-CN"/>
        </w:rPr>
        <w:t>的扫描件</w:t>
      </w:r>
      <w:r>
        <w:rPr>
          <w:rFonts w:hint="eastAsia" w:ascii="华文仿宋" w:hAnsi="华文仿宋" w:eastAsia="华文仿宋"/>
          <w:sz w:val="32"/>
        </w:rPr>
        <w:t>）。</w:t>
      </w:r>
    </w:p>
    <w:p w14:paraId="68F2C931">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2．法人授权函（原件）、法人及被授权人身份证明（加盖本单位公章</w:t>
      </w:r>
      <w:r>
        <w:rPr>
          <w:rFonts w:hint="eastAsia" w:ascii="华文仿宋" w:hAnsi="华文仿宋" w:eastAsia="华文仿宋"/>
          <w:sz w:val="32"/>
          <w:lang w:val="en-US" w:eastAsia="zh-CN"/>
        </w:rPr>
        <w:t>的扫描件</w:t>
      </w:r>
      <w:r>
        <w:rPr>
          <w:rFonts w:hint="eastAsia" w:ascii="华文仿宋" w:hAnsi="华文仿宋" w:eastAsia="华文仿宋"/>
          <w:sz w:val="32"/>
        </w:rPr>
        <w:t>）。</w:t>
      </w:r>
    </w:p>
    <w:p w14:paraId="05F4E9CD">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3．增值税一般纳税人证明文件或者能代开增值税发票的相关证明文件。</w:t>
      </w:r>
    </w:p>
    <w:p w14:paraId="45BBC6B5">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4．提供近</w:t>
      </w:r>
      <w:r>
        <w:rPr>
          <w:rFonts w:hint="eastAsia" w:ascii="华文仿宋" w:hAnsi="华文仿宋" w:eastAsia="华文仿宋"/>
          <w:sz w:val="32"/>
          <w:lang w:val="en-US" w:eastAsia="zh-CN"/>
        </w:rPr>
        <w:t>3</w:t>
      </w:r>
      <w:r>
        <w:rPr>
          <w:rFonts w:hint="eastAsia" w:ascii="华文仿宋" w:hAnsi="华文仿宋" w:eastAsia="华文仿宋"/>
          <w:sz w:val="32"/>
        </w:rPr>
        <w:t>年度的会计师事务所出具的财务审计报告关键页(</w:t>
      </w:r>
      <w:r>
        <w:rPr>
          <w:rFonts w:hint="eastAsia" w:ascii="华文仿宋" w:hAnsi="华文仿宋" w:eastAsia="华文仿宋"/>
          <w:sz w:val="32"/>
          <w:lang w:val="en-US" w:eastAsia="zh-CN"/>
        </w:rPr>
        <w:t>关键页</w:t>
      </w:r>
      <w:r>
        <w:rPr>
          <w:rFonts w:hint="eastAsia" w:ascii="华文仿宋" w:hAnsi="华文仿宋" w:eastAsia="华文仿宋"/>
          <w:sz w:val="32"/>
        </w:rPr>
        <w:t>加盖本单位公章</w:t>
      </w:r>
      <w:r>
        <w:rPr>
          <w:rFonts w:hint="eastAsia" w:ascii="华文仿宋" w:hAnsi="华文仿宋" w:eastAsia="华文仿宋"/>
          <w:sz w:val="32"/>
          <w:lang w:val="en-US" w:eastAsia="zh-CN"/>
        </w:rPr>
        <w:t>的扫描件</w:t>
      </w:r>
      <w:r>
        <w:rPr>
          <w:rFonts w:hint="eastAsia" w:ascii="华文仿宋" w:hAnsi="华文仿宋" w:eastAsia="华文仿宋"/>
          <w:sz w:val="32"/>
        </w:rPr>
        <w:t>)。</w:t>
      </w:r>
    </w:p>
    <w:p w14:paraId="4ED52D7E">
      <w:pPr>
        <w:snapToGrid w:val="0"/>
        <w:spacing w:line="560" w:lineRule="exact"/>
        <w:ind w:firstLine="640" w:firstLineChars="200"/>
        <w:rPr>
          <w:rFonts w:hint="default" w:ascii="华文仿宋" w:hAnsi="华文仿宋" w:eastAsia="华文仿宋"/>
          <w:sz w:val="32"/>
          <w:lang w:val="en-US" w:eastAsia="zh-CN"/>
        </w:rPr>
      </w:pPr>
      <w:r>
        <w:rPr>
          <w:rFonts w:ascii="华文仿宋" w:hAnsi="华文仿宋" w:eastAsia="华文仿宋"/>
          <w:sz w:val="32"/>
          <w:highlight w:val="yellow"/>
        </w:rPr>
        <w:t>5</w:t>
      </w:r>
      <w:r>
        <w:rPr>
          <w:rFonts w:hint="eastAsia" w:ascii="华文仿宋" w:hAnsi="华文仿宋" w:eastAsia="华文仿宋"/>
          <w:sz w:val="32"/>
          <w:highlight w:val="yellow"/>
        </w:rPr>
        <w:t>．</w:t>
      </w:r>
      <w:r>
        <w:rPr>
          <w:rFonts w:hint="eastAsia" w:ascii="华文仿宋" w:hAnsi="华文仿宋" w:eastAsia="华文仿宋"/>
          <w:sz w:val="32"/>
          <w:highlight w:val="yellow"/>
          <w:lang w:val="en-US" w:eastAsia="zh-CN"/>
        </w:rPr>
        <w:t>近两年有3个以上互联网头部公司或金融行业（至少一个金融行业案例）的内容制作合作案例（单条视频合作费用15万元以上，并提供相关工作记录证明）</w:t>
      </w:r>
    </w:p>
    <w:p w14:paraId="1D8F3B62">
      <w:pPr>
        <w:snapToGrid w:val="0"/>
        <w:spacing w:line="560" w:lineRule="exact"/>
        <w:ind w:firstLine="640" w:firstLineChars="200"/>
        <w:rPr>
          <w:rFonts w:hint="eastAsia" w:ascii="华文仿宋" w:hAnsi="华文仿宋" w:eastAsia="华文仿宋"/>
          <w:sz w:val="32"/>
        </w:rPr>
      </w:pPr>
      <w:r>
        <w:rPr>
          <w:rFonts w:ascii="华文仿宋" w:hAnsi="华文仿宋" w:eastAsia="华文仿宋"/>
          <w:sz w:val="32"/>
        </w:rPr>
        <w:t>6</w:t>
      </w:r>
      <w:r>
        <w:rPr>
          <w:rFonts w:hint="eastAsia" w:ascii="华文仿宋" w:hAnsi="华文仿宋" w:eastAsia="华文仿宋"/>
          <w:sz w:val="32"/>
        </w:rPr>
        <w:t>．附件一：报名承诺书。</w:t>
      </w:r>
    </w:p>
    <w:p w14:paraId="46E9F3E7">
      <w:pPr>
        <w:snapToGrid w:val="0"/>
        <w:spacing w:line="560" w:lineRule="exact"/>
        <w:ind w:firstLine="640" w:firstLineChars="200"/>
        <w:rPr>
          <w:rFonts w:ascii="黑体" w:hAnsi="黑体" w:eastAsia="黑体"/>
          <w:sz w:val="32"/>
        </w:rPr>
      </w:pPr>
      <w:r>
        <w:rPr>
          <w:rFonts w:hint="eastAsia" w:ascii="黑体" w:hAnsi="黑体" w:eastAsia="黑体"/>
          <w:sz w:val="32"/>
        </w:rPr>
        <w:t>四、获取采购文件</w:t>
      </w:r>
    </w:p>
    <w:p w14:paraId="79D975D2">
      <w:pPr>
        <w:wordWrap w:val="0"/>
        <w:topLinePunct/>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1．本项目采购单位将对报名单位进行资格预审查。</w:t>
      </w:r>
    </w:p>
    <w:p w14:paraId="26CE4887">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将参与本次采购项目报名所需的资料提交至四川新网银行采购平台https://ibuy.xwbank.com（需先注册，再报名，并同步一份资料到liuzhanshan@xwbank.com；投递后，若未收到采购单位邮件回执，请在202</w:t>
      </w:r>
      <w:r>
        <w:rPr>
          <w:rFonts w:hint="eastAsia" w:ascii="华文仿宋" w:hAnsi="华文仿宋" w:eastAsia="华文仿宋"/>
          <w:sz w:val="32"/>
          <w:lang w:val="en-US" w:eastAsia="zh-CN"/>
        </w:rPr>
        <w:t>6</w:t>
      </w:r>
      <w:r>
        <w:rPr>
          <w:rFonts w:hint="eastAsia" w:ascii="华文仿宋" w:hAnsi="华文仿宋" w:eastAsia="华文仿宋"/>
          <w:sz w:val="32"/>
        </w:rPr>
        <w:t>年</w:t>
      </w:r>
      <w:r>
        <w:rPr>
          <w:rFonts w:hint="eastAsia" w:ascii="华文仿宋" w:hAnsi="华文仿宋" w:eastAsia="华文仿宋"/>
          <w:sz w:val="32"/>
          <w:lang w:val="en-US" w:eastAsia="zh-CN"/>
        </w:rPr>
        <w:t>11</w:t>
      </w:r>
      <w:r>
        <w:rPr>
          <w:rFonts w:hint="eastAsia" w:ascii="华文仿宋" w:hAnsi="华文仿宋" w:eastAsia="华文仿宋"/>
          <w:sz w:val="32"/>
        </w:rPr>
        <w:t>月</w:t>
      </w:r>
      <w:r>
        <w:rPr>
          <w:rFonts w:hint="eastAsia" w:ascii="华文仿宋" w:hAnsi="华文仿宋" w:eastAsia="华文仿宋"/>
          <w:sz w:val="32"/>
          <w:lang w:val="en-US" w:eastAsia="zh-CN"/>
        </w:rPr>
        <w:t>6</w:t>
      </w:r>
      <w:r>
        <w:rPr>
          <w:rFonts w:hint="eastAsia" w:ascii="华文仿宋" w:hAnsi="华文仿宋" w:eastAsia="华文仿宋"/>
          <w:sz w:val="32"/>
        </w:rPr>
        <w:t>日工作时间内与采购单位联系得到邮件确认，否则视为无效投递）。超过时效报名无效。</w:t>
      </w:r>
    </w:p>
    <w:p w14:paraId="5FAF2008">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2．资格审查通过后，电子版采购文件将以</w:t>
      </w:r>
      <w:r>
        <w:rPr>
          <w:rFonts w:hint="eastAsia" w:ascii="华文仿宋" w:hAnsi="华文仿宋" w:eastAsia="华文仿宋"/>
          <w:sz w:val="32"/>
          <w:lang w:val="en-US" w:eastAsia="zh-CN"/>
        </w:rPr>
        <w:t>通过采购系统</w:t>
      </w:r>
      <w:r>
        <w:rPr>
          <w:rFonts w:hint="eastAsia" w:ascii="华文仿宋" w:hAnsi="华文仿宋" w:eastAsia="华文仿宋"/>
          <w:sz w:val="32"/>
        </w:rPr>
        <w:t>发送至报名人。（注：采购单位仅对材料进行符合性检查，报名人需保证材料的真实性，并承担因虚假材料带来的一切后果和责任。）</w:t>
      </w:r>
    </w:p>
    <w:p w14:paraId="4452020C">
      <w:pPr>
        <w:snapToGrid w:val="0"/>
        <w:spacing w:line="560" w:lineRule="exact"/>
        <w:ind w:firstLine="640" w:firstLineChars="200"/>
        <w:rPr>
          <w:rFonts w:ascii="黑体" w:hAnsi="黑体" w:eastAsia="黑体"/>
          <w:sz w:val="32"/>
        </w:rPr>
      </w:pPr>
      <w:r>
        <w:rPr>
          <w:rFonts w:hint="eastAsia" w:ascii="黑体" w:hAnsi="黑体" w:eastAsia="黑体"/>
          <w:sz w:val="32"/>
        </w:rPr>
        <w:t>五、采购项目评审时间和地点</w:t>
      </w:r>
    </w:p>
    <w:p w14:paraId="201A1E63">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1．评审方式：现场评审（以采购文件通知为准）</w:t>
      </w:r>
    </w:p>
    <w:p w14:paraId="16825C55">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2．评审时间：以采购文件通知时间为准</w:t>
      </w:r>
    </w:p>
    <w:p w14:paraId="58DC4155">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3．评审地点：以采购文件通知时间为准</w:t>
      </w:r>
    </w:p>
    <w:p w14:paraId="13CA7D1A">
      <w:pPr>
        <w:snapToGrid w:val="0"/>
        <w:spacing w:line="560" w:lineRule="exact"/>
        <w:ind w:firstLine="640" w:firstLineChars="200"/>
        <w:rPr>
          <w:rFonts w:ascii="黑体" w:hAnsi="黑体" w:eastAsia="黑体"/>
          <w:sz w:val="32"/>
        </w:rPr>
      </w:pPr>
      <w:r>
        <w:rPr>
          <w:rFonts w:hint="eastAsia" w:ascii="黑体" w:hAnsi="黑体" w:eastAsia="黑体"/>
          <w:sz w:val="32"/>
        </w:rPr>
        <w:t>六、采购方联系方式</w:t>
      </w:r>
    </w:p>
    <w:p w14:paraId="18085F51">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联系人：</w:t>
      </w:r>
      <w:r>
        <w:rPr>
          <w:rFonts w:hint="eastAsia" w:ascii="华文仿宋" w:hAnsi="华文仿宋" w:eastAsia="华文仿宋"/>
          <w:sz w:val="32"/>
          <w:lang w:val="en-US" w:eastAsia="zh-CN"/>
        </w:rPr>
        <w:t>刘老师</w:t>
      </w:r>
      <w:r>
        <w:rPr>
          <w:rFonts w:hint="eastAsia" w:ascii="华文仿宋" w:hAnsi="华文仿宋" w:eastAsia="华文仿宋"/>
          <w:sz w:val="32"/>
        </w:rPr>
        <w:t>，电话：02880648038，邮箱：</w:t>
      </w:r>
      <w:r>
        <w:rPr>
          <w:rFonts w:hint="eastAsia" w:ascii="华文仿宋" w:hAnsi="华文仿宋" w:eastAsia="华文仿宋"/>
          <w:sz w:val="32"/>
          <w:lang w:val="en-US" w:eastAsia="zh-CN"/>
        </w:rPr>
        <w:t>liuzhanshan</w:t>
      </w:r>
      <w:r>
        <w:rPr>
          <w:rFonts w:hint="eastAsia" w:ascii="华文仿宋" w:hAnsi="华文仿宋" w:eastAsia="华文仿宋"/>
          <w:sz w:val="32"/>
        </w:rPr>
        <w:t>@xwbank.com</w:t>
      </w:r>
    </w:p>
    <w:p w14:paraId="6A9981D5">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地  址：四川省成都市高新区吉泰三路8号新希望国际大厦C座</w:t>
      </w:r>
    </w:p>
    <w:p w14:paraId="5005FEE4">
      <w:pPr>
        <w:snapToGrid w:val="0"/>
        <w:spacing w:line="560" w:lineRule="exact"/>
        <w:ind w:firstLine="640" w:firstLineChars="200"/>
        <w:rPr>
          <w:rFonts w:ascii="黑体" w:hAnsi="黑体" w:eastAsia="黑体"/>
          <w:sz w:val="32"/>
        </w:rPr>
      </w:pPr>
      <w:r>
        <w:rPr>
          <w:rFonts w:hint="eastAsia" w:ascii="黑体" w:hAnsi="黑体" w:eastAsia="黑体"/>
          <w:sz w:val="32"/>
        </w:rPr>
        <w:t>七、其他事项</w:t>
      </w:r>
    </w:p>
    <w:p w14:paraId="340FFE36">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1．对本次采购提出询问的，请于</w:t>
      </w:r>
      <w:r>
        <w:rPr>
          <w:rFonts w:ascii="华文仿宋" w:hAnsi="华文仿宋" w:eastAsia="华文仿宋"/>
          <w:sz w:val="32"/>
        </w:rPr>
        <w:t>20</w:t>
      </w:r>
      <w:r>
        <w:rPr>
          <w:rFonts w:hint="eastAsia" w:ascii="华文仿宋" w:hAnsi="华文仿宋" w:eastAsia="华文仿宋"/>
          <w:sz w:val="32"/>
          <w:lang w:val="en-US" w:eastAsia="zh-CN"/>
        </w:rPr>
        <w:t>26</w:t>
      </w:r>
      <w:r>
        <w:rPr>
          <w:rFonts w:hint="eastAsia" w:ascii="华文仿宋" w:hAnsi="华文仿宋" w:eastAsia="华文仿宋"/>
          <w:sz w:val="32"/>
        </w:rPr>
        <w:t>年</w:t>
      </w:r>
      <w:r>
        <w:rPr>
          <w:rFonts w:hint="eastAsia" w:ascii="华文仿宋" w:hAnsi="华文仿宋" w:eastAsia="华文仿宋"/>
          <w:sz w:val="32"/>
          <w:lang w:val="en-US" w:eastAsia="zh-CN"/>
        </w:rPr>
        <w:t>11</w:t>
      </w:r>
      <w:r>
        <w:rPr>
          <w:rFonts w:hint="eastAsia" w:ascii="华文仿宋" w:hAnsi="华文仿宋" w:eastAsia="华文仿宋"/>
          <w:sz w:val="32"/>
        </w:rPr>
        <w:t>月</w:t>
      </w:r>
      <w:r>
        <w:rPr>
          <w:rFonts w:hint="eastAsia" w:ascii="华文仿宋" w:hAnsi="华文仿宋" w:eastAsia="华文仿宋"/>
          <w:sz w:val="32"/>
          <w:lang w:val="en-US" w:eastAsia="zh-CN"/>
        </w:rPr>
        <w:t>6</w:t>
      </w:r>
      <w:r>
        <w:rPr>
          <w:rFonts w:hint="eastAsia" w:ascii="华文仿宋" w:hAnsi="华文仿宋" w:eastAsia="华文仿宋"/>
          <w:sz w:val="32"/>
        </w:rPr>
        <w:t>日</w:t>
      </w:r>
      <w:r>
        <w:rPr>
          <w:rFonts w:hint="eastAsia" w:ascii="华文仿宋" w:hAnsi="华文仿宋" w:eastAsia="华文仿宋"/>
          <w:sz w:val="32"/>
          <w:lang w:val="en-US" w:eastAsia="zh-CN"/>
        </w:rPr>
        <w:t>内</w:t>
      </w:r>
      <w:r>
        <w:rPr>
          <w:rFonts w:hint="eastAsia" w:ascii="华文仿宋" w:hAnsi="华文仿宋" w:eastAsia="华文仿宋"/>
          <w:sz w:val="32"/>
        </w:rPr>
        <w:t>与采购人联系</w:t>
      </w:r>
      <w:r>
        <w:rPr>
          <w:rFonts w:ascii="华文仿宋" w:hAnsi="华文仿宋" w:eastAsia="华文仿宋"/>
          <w:sz w:val="32"/>
        </w:rPr>
        <w:t>（</w:t>
      </w:r>
      <w:r>
        <w:rPr>
          <w:rFonts w:hint="eastAsia" w:ascii="华文仿宋" w:hAnsi="华文仿宋" w:eastAsia="华文仿宋"/>
          <w:sz w:val="32"/>
        </w:rPr>
        <w:t>技术方面的询问请以信函或传真的形式）。</w:t>
      </w:r>
    </w:p>
    <w:p w14:paraId="440388E1">
      <w:pPr>
        <w:snapToGrid w:val="0"/>
        <w:spacing w:line="560" w:lineRule="exact"/>
        <w:ind w:firstLine="640" w:firstLineChars="200"/>
        <w:rPr>
          <w:rFonts w:ascii="华文仿宋" w:hAnsi="华文仿宋" w:eastAsia="华文仿宋"/>
          <w:sz w:val="32"/>
        </w:rPr>
      </w:pPr>
      <w:r>
        <w:rPr>
          <w:rFonts w:ascii="华文仿宋" w:hAnsi="华文仿宋" w:eastAsia="华文仿宋"/>
          <w:sz w:val="32"/>
        </w:rPr>
        <w:t>2</w:t>
      </w:r>
      <w:r>
        <w:rPr>
          <w:rFonts w:hint="eastAsia" w:ascii="华文仿宋" w:hAnsi="华文仿宋" w:eastAsia="华文仿宋"/>
          <w:sz w:val="32"/>
        </w:rPr>
        <w:t>．</w:t>
      </w:r>
      <w:r>
        <w:rPr>
          <w:rFonts w:ascii="华文仿宋" w:hAnsi="华文仿宋" w:eastAsia="华文仿宋"/>
          <w:sz w:val="32"/>
        </w:rPr>
        <w:t>本次采购不收取任何报名费</w:t>
      </w:r>
      <w:r>
        <w:rPr>
          <w:rFonts w:hint="eastAsia" w:ascii="华文仿宋" w:hAnsi="华文仿宋" w:eastAsia="华文仿宋"/>
          <w:sz w:val="32"/>
        </w:rPr>
        <w:t>、</w:t>
      </w:r>
      <w:bookmarkStart w:id="0" w:name="_GoBack"/>
      <w:bookmarkEnd w:id="0"/>
      <w:r>
        <w:rPr>
          <w:rFonts w:ascii="华文仿宋" w:hAnsi="华文仿宋" w:eastAsia="华文仿宋"/>
          <w:sz w:val="32"/>
        </w:rPr>
        <w:t>材料费</w:t>
      </w:r>
      <w:r>
        <w:rPr>
          <w:rFonts w:hint="eastAsia" w:ascii="华文仿宋" w:hAnsi="华文仿宋" w:eastAsia="华文仿宋"/>
          <w:sz w:val="32"/>
        </w:rPr>
        <w:t>，</w:t>
      </w:r>
      <w:r>
        <w:rPr>
          <w:rFonts w:ascii="华文仿宋" w:hAnsi="华文仿宋" w:eastAsia="华文仿宋"/>
          <w:sz w:val="32"/>
        </w:rPr>
        <w:t>也未委托任何第三方机构代理</w:t>
      </w:r>
      <w:r>
        <w:rPr>
          <w:rFonts w:hint="eastAsia" w:ascii="华文仿宋" w:hAnsi="华文仿宋" w:eastAsia="华文仿宋"/>
          <w:sz w:val="32"/>
        </w:rPr>
        <w:t>。</w:t>
      </w:r>
    </w:p>
    <w:p w14:paraId="205AA681">
      <w:pPr>
        <w:snapToGrid w:val="0"/>
        <w:spacing w:line="560" w:lineRule="exact"/>
        <w:ind w:firstLine="640" w:firstLineChars="200"/>
        <w:rPr>
          <w:rFonts w:ascii="华文仿宋" w:hAnsi="华文仿宋" w:eastAsia="华文仿宋"/>
          <w:sz w:val="32"/>
        </w:rPr>
      </w:pPr>
      <w:r>
        <w:rPr>
          <w:rFonts w:ascii="华文仿宋" w:hAnsi="华文仿宋" w:eastAsia="华文仿宋"/>
          <w:sz w:val="32"/>
        </w:rPr>
        <w:t>3</w:t>
      </w:r>
      <w:r>
        <w:rPr>
          <w:rFonts w:hint="eastAsia" w:ascii="华文仿宋" w:hAnsi="华文仿宋" w:eastAsia="华文仿宋"/>
          <w:sz w:val="32"/>
        </w:rPr>
        <w:t>．如您在参加采购项目过程中发现有违公平、公正原则，存在弄虚作假或营私舞弊等行为，或发现采购人员利用职务之便，索取、收受贿赂或违反国家规定收受各种名义的回扣、手续费以及礼品礼金等违规违纪问题的，请向</w:t>
      </w:r>
      <w:r>
        <w:rPr>
          <w:rFonts w:ascii="华文仿宋" w:hAnsi="华文仿宋" w:eastAsia="华文仿宋"/>
          <w:sz w:val="32"/>
        </w:rPr>
        <w:t>采购人</w:t>
      </w:r>
      <w:r>
        <w:rPr>
          <w:rFonts w:hint="eastAsia" w:ascii="华文仿宋" w:hAnsi="华文仿宋" w:eastAsia="华文仿宋"/>
          <w:sz w:val="32"/>
        </w:rPr>
        <w:t>举报。</w:t>
      </w:r>
    </w:p>
    <w:p w14:paraId="5EDF350C">
      <w:pPr>
        <w:snapToGrid w:val="0"/>
        <w:spacing w:line="560" w:lineRule="exact"/>
        <w:ind w:firstLine="640" w:firstLineChars="200"/>
        <w:rPr>
          <w:rFonts w:ascii="华文仿宋" w:hAnsi="华文仿宋" w:eastAsia="华文仿宋"/>
          <w:sz w:val="32"/>
        </w:rPr>
      </w:pPr>
      <w:r>
        <w:rPr>
          <w:rFonts w:ascii="华文仿宋" w:hAnsi="华文仿宋" w:eastAsia="华文仿宋"/>
          <w:sz w:val="32"/>
        </w:rPr>
        <w:t>4</w:t>
      </w:r>
      <w:r>
        <w:rPr>
          <w:rFonts w:hint="eastAsia" w:ascii="华文仿宋" w:hAnsi="华文仿宋" w:eastAsia="华文仿宋"/>
          <w:sz w:val="32"/>
        </w:rPr>
        <w:t>．举报方式：</w:t>
      </w:r>
    </w:p>
    <w:p w14:paraId="0A0876B9">
      <w:pPr>
        <w:snapToGrid w:val="0"/>
        <w:spacing w:line="560" w:lineRule="exact"/>
        <w:ind w:firstLine="640" w:firstLineChars="200"/>
        <w:rPr>
          <w:rFonts w:ascii="华文仿宋" w:hAnsi="华文仿宋" w:eastAsia="华文仿宋"/>
          <w:sz w:val="32"/>
        </w:rPr>
      </w:pPr>
      <w:r>
        <w:rPr>
          <w:rFonts w:hint="eastAsia" w:ascii="华文仿宋" w:hAnsi="华文仿宋" w:eastAsia="华文仿宋"/>
          <w:sz w:val="32"/>
        </w:rPr>
        <w:t>电话：028-80648011；</w:t>
      </w:r>
    </w:p>
    <w:p w14:paraId="1AE42F16">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电子邮件：</w:t>
      </w:r>
      <w:r>
        <w:rPr>
          <w:rFonts w:hint="eastAsia" w:ascii="华文仿宋" w:hAnsi="华文仿宋" w:eastAsia="华文仿宋"/>
          <w:sz w:val="32"/>
        </w:rPr>
        <w:fldChar w:fldCharType="begin"/>
      </w:r>
      <w:r>
        <w:rPr>
          <w:rFonts w:hint="eastAsia" w:ascii="华文仿宋" w:hAnsi="华文仿宋" w:eastAsia="华文仿宋"/>
          <w:sz w:val="32"/>
        </w:rPr>
        <w:instrText xml:space="preserve"> HYPERLINK "mailto:jiancha@xwbank.com。" </w:instrText>
      </w:r>
      <w:r>
        <w:rPr>
          <w:rFonts w:hint="eastAsia" w:ascii="华文仿宋" w:hAnsi="华文仿宋" w:eastAsia="华文仿宋"/>
          <w:sz w:val="32"/>
        </w:rPr>
        <w:fldChar w:fldCharType="separate"/>
      </w:r>
      <w:r>
        <w:rPr>
          <w:rStyle w:val="4"/>
          <w:rFonts w:hint="eastAsia" w:ascii="华文仿宋" w:hAnsi="华文仿宋" w:eastAsia="华文仿宋"/>
          <w:sz w:val="32"/>
        </w:rPr>
        <w:t>jiancha@xwbank.com。</w:t>
      </w:r>
      <w:r>
        <w:rPr>
          <w:rFonts w:hint="eastAsia" w:ascii="华文仿宋" w:hAnsi="华文仿宋" w:eastAsia="华文仿宋"/>
          <w:sz w:val="32"/>
        </w:rPr>
        <w:fldChar w:fldCharType="end"/>
      </w:r>
    </w:p>
    <w:p w14:paraId="68EAA65B">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5．采购公告查询方式：</w:t>
      </w:r>
    </w:p>
    <w:p w14:paraId="4A2AC9F7">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四川新网银行股份有限公司公开采购项目可通过如下途径查询：</w:t>
      </w:r>
    </w:p>
    <w:p w14:paraId="40BB41C4">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新网银行官网：https://xwbank.com(信息披露-采购公告)</w:t>
      </w:r>
    </w:p>
    <w:p w14:paraId="6A90A5CE">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新网银行采购系统:https://ibuy.xwbank.com</w:t>
      </w:r>
    </w:p>
    <w:p w14:paraId="28CAB685">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金采网：http://www.cfcpn.com</w:t>
      </w:r>
    </w:p>
    <w:p w14:paraId="1F35C7A7">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四川招投网：http://www.scbid.com</w:t>
      </w:r>
    </w:p>
    <w:p w14:paraId="682CFE60">
      <w:pPr>
        <w:snapToGrid w:val="0"/>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新希望采招平台：http://cz.newhope.cn</w:t>
      </w:r>
    </w:p>
    <w:p w14:paraId="7D9CC01D">
      <w:pPr>
        <w:snapToGrid w:val="0"/>
        <w:spacing w:line="560" w:lineRule="exact"/>
        <w:ind w:firstLine="640" w:firstLineChars="200"/>
        <w:rPr>
          <w:rFonts w:ascii="华文仿宋" w:hAnsi="华文仿宋" w:eastAsia="华文仿宋"/>
          <w:sz w:val="32"/>
        </w:rPr>
      </w:pPr>
    </w:p>
    <w:p w14:paraId="51E8FF8B">
      <w:pPr>
        <w:snapToGrid w:val="0"/>
        <w:spacing w:line="560" w:lineRule="exact"/>
        <w:ind w:firstLine="640" w:firstLineChars="200"/>
        <w:rPr>
          <w:rFonts w:hint="eastAsia" w:ascii="华文仿宋" w:hAnsi="华文仿宋" w:eastAsia="华文仿宋"/>
          <w:sz w:val="32"/>
        </w:rPr>
      </w:pPr>
    </w:p>
    <w:p w14:paraId="1BC04874">
      <w:pPr>
        <w:snapToGrid w:val="0"/>
        <w:spacing w:line="560" w:lineRule="exact"/>
        <w:ind w:right="420" w:rightChars="200" w:firstLine="640" w:firstLineChars="200"/>
        <w:jc w:val="right"/>
        <w:rPr>
          <w:rFonts w:hint="eastAsia" w:ascii="华文仿宋" w:hAnsi="华文仿宋" w:eastAsia="华文仿宋"/>
          <w:sz w:val="32"/>
        </w:rPr>
      </w:pPr>
      <w:r>
        <w:rPr>
          <w:rFonts w:hint="eastAsia" w:ascii="华文仿宋" w:hAnsi="华文仿宋" w:eastAsia="华文仿宋"/>
          <w:sz w:val="32"/>
        </w:rPr>
        <w:t>四川新网银行股份有限公司</w:t>
      </w:r>
    </w:p>
    <w:p w14:paraId="671136D7">
      <w:pPr>
        <w:snapToGrid w:val="0"/>
        <w:spacing w:line="560" w:lineRule="exact"/>
        <w:ind w:right="762" w:rightChars="363" w:firstLine="640" w:firstLineChars="200"/>
        <w:jc w:val="right"/>
        <w:rPr>
          <w:rFonts w:ascii="华文仿宋" w:hAnsi="华文仿宋" w:eastAsia="华文仿宋"/>
          <w:sz w:val="32"/>
        </w:rPr>
      </w:pPr>
      <w:r>
        <w:rPr>
          <w:rFonts w:hint="eastAsia" w:ascii="华文仿宋" w:hAnsi="华文仿宋" w:eastAsia="华文仿宋"/>
          <w:sz w:val="32"/>
        </w:rPr>
        <w:t>20</w:t>
      </w:r>
      <w:r>
        <w:rPr>
          <w:rFonts w:hint="eastAsia" w:ascii="华文仿宋" w:hAnsi="华文仿宋" w:eastAsia="华文仿宋"/>
          <w:sz w:val="32"/>
          <w:lang w:val="en-US" w:eastAsia="zh-CN"/>
        </w:rPr>
        <w:t>26</w:t>
      </w:r>
      <w:r>
        <w:rPr>
          <w:rFonts w:hint="eastAsia" w:ascii="华文仿宋" w:hAnsi="华文仿宋" w:eastAsia="华文仿宋"/>
          <w:sz w:val="32"/>
        </w:rPr>
        <w:t>年</w:t>
      </w:r>
      <w:r>
        <w:rPr>
          <w:rFonts w:hint="eastAsia" w:ascii="华文仿宋" w:hAnsi="华文仿宋" w:eastAsia="华文仿宋"/>
          <w:sz w:val="32"/>
          <w:lang w:val="en-US" w:eastAsia="zh-CN"/>
        </w:rPr>
        <w:t>10</w:t>
      </w:r>
      <w:r>
        <w:rPr>
          <w:rFonts w:hint="eastAsia" w:ascii="华文仿宋" w:hAnsi="华文仿宋" w:eastAsia="华文仿宋"/>
          <w:sz w:val="32"/>
        </w:rPr>
        <w:t>月</w:t>
      </w:r>
      <w:r>
        <w:rPr>
          <w:rFonts w:hint="eastAsia" w:ascii="华文仿宋" w:hAnsi="华文仿宋" w:eastAsia="华文仿宋"/>
          <w:sz w:val="32"/>
          <w:lang w:val="en-US" w:eastAsia="zh-CN"/>
        </w:rPr>
        <w:t>30</w:t>
      </w:r>
      <w:r>
        <w:rPr>
          <w:rFonts w:hint="eastAsia" w:ascii="华文仿宋" w:hAnsi="华文仿宋" w:eastAsia="华文仿宋"/>
          <w:sz w:val="32"/>
        </w:rPr>
        <w:t>日</w:t>
      </w:r>
    </w:p>
    <w:p w14:paraId="33674196">
      <w:pPr>
        <w:snapToGrid w:val="0"/>
        <w:spacing w:line="560" w:lineRule="exact"/>
        <w:ind w:firstLine="640" w:firstLineChars="200"/>
        <w:rPr>
          <w:rFonts w:hint="eastAsia" w:ascii="华文仿宋" w:hAnsi="华文仿宋" w:eastAsia="华文仿宋"/>
          <w:sz w:val="32"/>
        </w:rPr>
      </w:pPr>
    </w:p>
    <w:p w14:paraId="69EA3AA4">
      <w:pPr>
        <w:snapToGrid w:val="0"/>
        <w:spacing w:line="560" w:lineRule="exact"/>
        <w:jc w:val="center"/>
        <w:rPr>
          <w:rFonts w:hint="eastAsia" w:ascii="方正小标宋简体" w:hAnsi="华文仿宋" w:eastAsia="方正小标宋简体"/>
          <w:sz w:val="44"/>
        </w:rPr>
      </w:pPr>
      <w:r>
        <w:rPr>
          <w:rFonts w:ascii="华文仿宋" w:hAnsi="华文仿宋" w:eastAsia="华文仿宋"/>
          <w:sz w:val="32"/>
        </w:rPr>
        <w:br w:type="page"/>
      </w:r>
      <w:r>
        <w:rPr>
          <w:rFonts w:hint="eastAsia" w:ascii="方正小标宋简体" w:hAnsi="华文仿宋" w:eastAsia="方正小标宋简体"/>
          <w:sz w:val="44"/>
        </w:rPr>
        <w:t>供应商参与采购项目承诺书</w:t>
      </w:r>
    </w:p>
    <w:p w14:paraId="3B5ED5DB">
      <w:pPr>
        <w:topLinePunct/>
        <w:spacing w:line="560" w:lineRule="exact"/>
        <w:jc w:val="center"/>
        <w:rPr>
          <w:rFonts w:hint="eastAsia" w:ascii="方正小标宋简体" w:hAnsi="华文仿宋" w:eastAsia="方正小标宋简体"/>
          <w:sz w:val="44"/>
        </w:rPr>
      </w:pPr>
    </w:p>
    <w:p w14:paraId="7D41ECB6">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 xml:space="preserve">供应商名称：               授权代表：             </w:t>
      </w:r>
    </w:p>
    <w:p w14:paraId="5E74592B">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 xml:space="preserve">注册地址：                 联系电话：             </w:t>
      </w:r>
    </w:p>
    <w:p w14:paraId="4DA55307">
      <w:pPr>
        <w:wordWrap w:val="0"/>
        <w:topLinePunct/>
        <w:spacing w:line="560" w:lineRule="exact"/>
        <w:ind w:firstLine="640" w:firstLineChars="200"/>
        <w:rPr>
          <w:rFonts w:hint="eastAsia" w:ascii="华文仿宋" w:hAnsi="华文仿宋" w:eastAsia="华文仿宋"/>
          <w:sz w:val="32"/>
        </w:rPr>
      </w:pPr>
    </w:p>
    <w:p w14:paraId="708A53B0">
      <w:pPr>
        <w:wordWrap w:val="0"/>
        <w:topLinePunct/>
        <w:spacing w:line="560" w:lineRule="exact"/>
        <w:rPr>
          <w:rFonts w:hint="eastAsia" w:ascii="华文仿宋" w:hAnsi="华文仿宋" w:eastAsia="华文仿宋"/>
          <w:sz w:val="32"/>
        </w:rPr>
      </w:pPr>
      <w:r>
        <w:rPr>
          <w:rFonts w:hint="eastAsia" w:ascii="华文仿宋" w:hAnsi="华文仿宋" w:eastAsia="华文仿宋"/>
          <w:sz w:val="32"/>
        </w:rPr>
        <w:t>致四川新网银行股份有限公司:</w:t>
      </w:r>
    </w:p>
    <w:p w14:paraId="24719CB8">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为维护双方共同的合法权益，</w:t>
      </w:r>
      <w:r>
        <w:rPr>
          <w:rFonts w:hint="eastAsia" w:ascii="华文仿宋" w:hAnsi="华文仿宋" w:eastAsia="华文仿宋"/>
          <w:sz w:val="32"/>
        </w:rPr>
        <w:fldChar w:fldCharType="begin"/>
      </w:r>
      <w:r>
        <w:rPr>
          <w:rFonts w:hint="eastAsia" w:ascii="华文仿宋" w:hAnsi="华文仿宋" w:eastAsia="华文仿宋"/>
          <w:sz w:val="32"/>
        </w:rPr>
        <w:instrText xml:space="preserve"> HYPERLINK "http://action.foho.cc/click/click.php?r=http%3A//www.xue163.com/html/2008223/188979.html&amp;ads_id=26&amp;site_id=169&amp;click=1&amp;url=http%3A//www.lenovo.com/planetwide/select/selector.html&amp;v=0&amp;k=%u7EF4%u62A4&amp;s=http%3A//www.xue163.com/html/2008223/188979.html&amp;rn=109924" \t "_blank" \o "联想电脑 @foho.cc" </w:instrText>
      </w:r>
      <w:r>
        <w:rPr>
          <w:rFonts w:hint="eastAsia" w:ascii="华文仿宋" w:hAnsi="华文仿宋" w:eastAsia="华文仿宋"/>
          <w:sz w:val="32"/>
        </w:rPr>
        <w:fldChar w:fldCharType="separate"/>
      </w:r>
      <w:r>
        <w:rPr>
          <w:rFonts w:hint="eastAsia" w:ascii="华文仿宋" w:hAnsi="华文仿宋" w:eastAsia="华文仿宋"/>
          <w:sz w:val="32"/>
        </w:rPr>
        <w:t>构建</w:t>
      </w:r>
      <w:r>
        <w:rPr>
          <w:rFonts w:hint="eastAsia" w:ascii="华文仿宋" w:hAnsi="华文仿宋" w:eastAsia="华文仿宋"/>
          <w:sz w:val="32"/>
        </w:rPr>
        <w:fldChar w:fldCharType="end"/>
      </w:r>
      <w:r>
        <w:rPr>
          <w:rFonts w:hint="eastAsia" w:ascii="华文仿宋" w:hAnsi="华文仿宋" w:eastAsia="华文仿宋"/>
          <w:sz w:val="32"/>
        </w:rPr>
        <w:t>公平公正公开的竞争环境，在参与四川新网银行股份有限公司采购项目中我方承诺如下：</w:t>
      </w:r>
    </w:p>
    <w:p w14:paraId="1975F02D">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1、我司财务状况良好，有良好的商业信誉和健全的财务会计制度，没有处于被责令停业及财产被接管、冻结、破产状态,且最近3年内无重大涉诉（或仲裁）并足以影响本次采购工作及合同正常履行的情况。</w:t>
      </w:r>
    </w:p>
    <w:p w14:paraId="75B76CAF">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2、我司不存在下列情况：</w:t>
      </w:r>
    </w:p>
    <w:p w14:paraId="37BD4C1A">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（1）不同报名人的法定代表人或负责人为同一人或者报名人之间存在直接或间接控股、管理关系的不同供应商；</w:t>
      </w:r>
    </w:p>
    <w:p w14:paraId="263DE7BB">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（2）同一人分别在两家或以上的报名人担任董事、监事、高级管理人员的（公司高级管理人员是指公司的经理、副经理、财务负责人，上市公司董事会秘书和公司章程规定的其他人员）；</w:t>
      </w:r>
    </w:p>
    <w:p w14:paraId="510856E5">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（3）不同报名人的实际控制人为同一人的；</w:t>
      </w:r>
    </w:p>
    <w:p w14:paraId="7264A2EE">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（4）不同报名人的法定代表人、负责人、董事或监事有夫妻、直系血亲、三代以内旁系血亲或者近姻亲关系的；</w:t>
      </w:r>
    </w:p>
    <w:p w14:paraId="73E111CF">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（5）与其他报名人存在可能影响采购活动公平、公正进行的关系。</w:t>
      </w:r>
    </w:p>
    <w:p w14:paraId="0FFB12EE">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3、不伙同他人串通构成利益联合体、虚假参与或者非法排挤其他竞争者参与公平竞争，损害贵行合法利益。</w:t>
      </w:r>
    </w:p>
    <w:p w14:paraId="11810C85">
      <w:pPr>
        <w:wordWrap w:val="0"/>
        <w:topLinePunct/>
        <w:spacing w:line="560" w:lineRule="exact"/>
        <w:ind w:firstLine="640" w:firstLineChars="200"/>
        <w:rPr>
          <w:rFonts w:ascii="华文仿宋" w:hAnsi="华文仿宋" w:eastAsia="华文仿宋"/>
          <w:sz w:val="32"/>
        </w:rPr>
      </w:pPr>
      <w:r>
        <w:rPr>
          <w:rFonts w:hint="eastAsia" w:ascii="华文仿宋" w:hAnsi="华文仿宋" w:eastAsia="华文仿宋"/>
          <w:sz w:val="32"/>
        </w:rPr>
        <w:t>4、诚信正当交易，不掺杂掺假、以假充真、以次充好、以不合格冒充合格，采购文件中所有关于参与方资格的文件、证明、陈述均是真实的、准确的。</w:t>
      </w:r>
    </w:p>
    <w:p w14:paraId="7B348C7F">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5、在任何采购环节，不以任何理由和方式向贵行相关</w:t>
      </w:r>
      <w:r>
        <w:rPr>
          <w:rFonts w:hint="eastAsia" w:ascii="华文仿宋" w:hAnsi="华文仿宋" w:eastAsia="华文仿宋"/>
          <w:sz w:val="32"/>
          <w:lang w:val="en-US" w:eastAsia="zh-CN"/>
        </w:rPr>
        <w:t>工作</w:t>
      </w:r>
      <w:r>
        <w:rPr>
          <w:rFonts w:hint="eastAsia" w:ascii="华文仿宋" w:hAnsi="华文仿宋" w:eastAsia="华文仿宋"/>
          <w:sz w:val="32"/>
        </w:rPr>
        <w:t xml:space="preserve">人员及其亲属行贿以谋取成交，包括但不限于提供回扣、感谢费、顾问费、辛苦费、旅游费、纪念品、购物卡、有价证券等财物或其他财产性利益、免费提供劳务、支付应由贵行个人支付的各种费用和其他方式进行变相行贿。  </w:t>
      </w:r>
    </w:p>
    <w:p w14:paraId="507D29BA">
      <w:pPr>
        <w:wordWrap w:val="0"/>
        <w:topLinePunct/>
        <w:spacing w:line="560" w:lineRule="exact"/>
        <w:ind w:firstLine="640" w:firstLineChars="200"/>
        <w:rPr>
          <w:rFonts w:ascii="华文仿宋" w:hAnsi="华文仿宋" w:eastAsia="华文仿宋"/>
          <w:sz w:val="32"/>
        </w:rPr>
      </w:pPr>
      <w:r>
        <w:rPr>
          <w:rFonts w:ascii="华文仿宋" w:hAnsi="华文仿宋" w:eastAsia="华文仿宋"/>
          <w:sz w:val="32"/>
        </w:rPr>
        <w:t>6</w:t>
      </w:r>
      <w:r>
        <w:rPr>
          <w:rFonts w:hint="eastAsia" w:ascii="华文仿宋" w:hAnsi="华文仿宋" w:eastAsia="华文仿宋"/>
          <w:sz w:val="32"/>
        </w:rPr>
        <w:t>、不与贵行相关</w:t>
      </w:r>
      <w:r>
        <w:rPr>
          <w:rFonts w:hint="eastAsia" w:ascii="华文仿宋" w:hAnsi="华文仿宋" w:eastAsia="华文仿宋"/>
          <w:sz w:val="32"/>
          <w:lang w:val="en-US" w:eastAsia="zh-CN"/>
        </w:rPr>
        <w:t>工作</w:t>
      </w:r>
      <w:r>
        <w:rPr>
          <w:rFonts w:hint="eastAsia" w:ascii="华文仿宋" w:hAnsi="华文仿宋" w:eastAsia="华文仿宋"/>
          <w:sz w:val="32"/>
        </w:rPr>
        <w:t xml:space="preserve">人员及其亲属从事本采购项目相关的任何物资买卖、提供劳务及中介活动等任何交易交往行为，未经贵行同意，不将成交项目进行转包或分包。  </w:t>
      </w:r>
    </w:p>
    <w:p w14:paraId="07985E31">
      <w:pPr>
        <w:wordWrap w:val="0"/>
        <w:topLinePunct/>
        <w:spacing w:line="560" w:lineRule="exact"/>
        <w:ind w:firstLine="640" w:firstLineChars="200"/>
        <w:rPr>
          <w:rFonts w:hint="eastAsia" w:ascii="华文仿宋" w:hAnsi="华文仿宋" w:eastAsia="华文仿宋"/>
          <w:sz w:val="32"/>
        </w:rPr>
      </w:pPr>
      <w:r>
        <w:rPr>
          <w:rFonts w:ascii="华文仿宋" w:hAnsi="华文仿宋" w:eastAsia="华文仿宋"/>
          <w:sz w:val="32"/>
        </w:rPr>
        <w:t>7</w:t>
      </w:r>
      <w:r>
        <w:rPr>
          <w:rFonts w:hint="eastAsia" w:ascii="华文仿宋" w:hAnsi="华文仿宋" w:eastAsia="华文仿宋"/>
          <w:sz w:val="32"/>
        </w:rPr>
        <w:t>、未经贵行书面同意，我方及雇员不以任何形式、在任何采购环节向第三方透露贵行本次采购项目</w:t>
      </w:r>
      <w:r>
        <w:rPr>
          <w:rFonts w:hint="eastAsia" w:ascii="华文仿宋" w:hAnsi="华文仿宋" w:eastAsia="华文仿宋"/>
          <w:sz w:val="32"/>
          <w:lang w:val="en-US" w:eastAsia="zh-CN"/>
        </w:rPr>
        <w:t>参评</w:t>
      </w:r>
      <w:r>
        <w:rPr>
          <w:rFonts w:hint="eastAsia" w:ascii="华文仿宋" w:hAnsi="华文仿宋" w:eastAsia="华文仿宋"/>
          <w:sz w:val="32"/>
        </w:rPr>
        <w:t>情况。</w:t>
      </w:r>
    </w:p>
    <w:p w14:paraId="0A191DBE">
      <w:pPr>
        <w:wordWrap w:val="0"/>
        <w:topLinePunct/>
        <w:spacing w:line="560" w:lineRule="exact"/>
        <w:ind w:firstLine="640" w:firstLineChars="200"/>
        <w:rPr>
          <w:rFonts w:hint="eastAsia" w:ascii="华文仿宋" w:hAnsi="华文仿宋" w:eastAsia="华文仿宋"/>
          <w:sz w:val="32"/>
        </w:rPr>
      </w:pPr>
      <w:r>
        <w:rPr>
          <w:rFonts w:ascii="华文仿宋" w:hAnsi="华文仿宋" w:eastAsia="华文仿宋"/>
          <w:sz w:val="32"/>
        </w:rPr>
        <w:t>8</w:t>
      </w:r>
      <w:r>
        <w:rPr>
          <w:rFonts w:hint="eastAsia" w:ascii="华文仿宋" w:hAnsi="华文仿宋" w:eastAsia="华文仿宋"/>
          <w:sz w:val="32"/>
        </w:rPr>
        <w:t>、贵行相关</w:t>
      </w:r>
      <w:r>
        <w:rPr>
          <w:rFonts w:hint="eastAsia" w:ascii="华文仿宋" w:hAnsi="华文仿宋" w:eastAsia="华文仿宋"/>
          <w:sz w:val="32"/>
          <w:lang w:val="en-US" w:eastAsia="zh-CN"/>
        </w:rPr>
        <w:t>工作</w:t>
      </w:r>
      <w:r>
        <w:rPr>
          <w:rFonts w:hint="eastAsia" w:ascii="华文仿宋" w:hAnsi="华文仿宋" w:eastAsia="华文仿宋"/>
          <w:sz w:val="32"/>
        </w:rPr>
        <w:t>人员如提出“吃、拿、卡、要”等要求或有其它不正当行为，我方保证及时主动向贵行</w:t>
      </w:r>
      <w:r>
        <w:rPr>
          <w:rFonts w:hint="eastAsia" w:ascii="华文仿宋" w:hAnsi="华文仿宋" w:eastAsia="华文仿宋"/>
          <w:sz w:val="32"/>
          <w:lang w:val="en-US" w:eastAsia="zh-CN"/>
        </w:rPr>
        <w:t>有关</w:t>
      </w:r>
      <w:r>
        <w:rPr>
          <w:rFonts w:hint="eastAsia" w:ascii="华文仿宋" w:hAnsi="华文仿宋" w:eastAsia="华文仿宋"/>
          <w:sz w:val="32"/>
        </w:rPr>
        <w:t>部门举报</w:t>
      </w:r>
      <w:r>
        <w:rPr>
          <w:rFonts w:hint="eastAsia" w:ascii="华文仿宋" w:hAnsi="华文仿宋" w:eastAsia="华文仿宋"/>
          <w:sz w:val="32"/>
          <w:lang w:eastAsia="zh-CN"/>
        </w:rPr>
        <w:t>，举报电话：028-80648011；举报邮箱：jiancha@xwbank.com。</w:t>
      </w:r>
    </w:p>
    <w:p w14:paraId="7D6D8EF9">
      <w:pPr>
        <w:wordWrap w:val="0"/>
        <w:topLinePunct/>
        <w:spacing w:line="560" w:lineRule="exact"/>
        <w:ind w:firstLine="640" w:firstLineChars="200"/>
        <w:rPr>
          <w:rFonts w:hint="eastAsia" w:ascii="华文仿宋" w:hAnsi="华文仿宋" w:eastAsia="华文仿宋"/>
          <w:sz w:val="32"/>
        </w:rPr>
      </w:pPr>
      <w:r>
        <w:rPr>
          <w:rFonts w:ascii="华文仿宋" w:hAnsi="华文仿宋" w:eastAsia="华文仿宋"/>
          <w:sz w:val="32"/>
        </w:rPr>
        <w:t>9</w:t>
      </w:r>
      <w:r>
        <w:rPr>
          <w:rFonts w:hint="eastAsia" w:ascii="华文仿宋" w:hAnsi="华文仿宋" w:eastAsia="华文仿宋"/>
          <w:sz w:val="32"/>
        </w:rPr>
        <w:t>、不与贵行</w:t>
      </w:r>
      <w:r>
        <w:rPr>
          <w:rFonts w:hint="eastAsia" w:ascii="华文仿宋" w:hAnsi="华文仿宋" w:eastAsia="华文仿宋"/>
          <w:sz w:val="32"/>
          <w:lang w:val="en-US" w:eastAsia="zh-CN"/>
        </w:rPr>
        <w:t>工作人员</w:t>
      </w:r>
      <w:r>
        <w:rPr>
          <w:rFonts w:hint="eastAsia" w:ascii="华文仿宋" w:hAnsi="华文仿宋" w:eastAsia="华文仿宋"/>
          <w:sz w:val="32"/>
        </w:rPr>
        <w:t>恶意串通牟取不正当利益，不从事其他任何损害贵行利益的行为。</w:t>
      </w:r>
    </w:p>
    <w:p w14:paraId="4FE0C30F">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10、我方承诺本次采购对象的最终用户为四川新网银行股份有限公司，并确保原厂下单最终用户名为四川新网银行股份有限公司。</w:t>
      </w:r>
    </w:p>
    <w:p w14:paraId="74CF247C">
      <w:pPr>
        <w:wordWrap w:val="0"/>
        <w:topLinePunct/>
        <w:spacing w:line="560" w:lineRule="exact"/>
        <w:ind w:firstLine="640" w:firstLineChars="200"/>
        <w:rPr>
          <w:rFonts w:hint="eastAsia" w:ascii="华文仿宋" w:hAnsi="华文仿宋" w:eastAsia="华文仿宋"/>
          <w:sz w:val="32"/>
        </w:rPr>
      </w:pPr>
      <w:r>
        <w:rPr>
          <w:rFonts w:ascii="华文仿宋" w:hAnsi="华文仿宋" w:eastAsia="华文仿宋"/>
          <w:sz w:val="32"/>
        </w:rPr>
        <w:t>1</w:t>
      </w:r>
      <w:r>
        <w:rPr>
          <w:rFonts w:hint="eastAsia" w:ascii="华文仿宋" w:hAnsi="华文仿宋" w:eastAsia="华文仿宋"/>
          <w:sz w:val="32"/>
          <w:lang w:val="en-US" w:eastAsia="zh-CN"/>
        </w:rPr>
        <w:t>1</w:t>
      </w:r>
      <w:r>
        <w:rPr>
          <w:rFonts w:hint="eastAsia" w:ascii="华文仿宋" w:hAnsi="华文仿宋" w:eastAsia="华文仿宋"/>
          <w:sz w:val="32"/>
        </w:rPr>
        <w:t>、我方认识到贵行采购为企业采购，非政府采购与招标。我方将严格遵守本承诺，如有违反，贵行可单方面取消本次合作项目并</w:t>
      </w:r>
      <w:r>
        <w:rPr>
          <w:rFonts w:hint="eastAsia" w:ascii="华文仿宋" w:hAnsi="华文仿宋" w:eastAsia="华文仿宋"/>
          <w:sz w:val="32"/>
          <w:lang w:val="en-US" w:eastAsia="zh-CN"/>
        </w:rPr>
        <w:t>将我方</w:t>
      </w:r>
      <w:r>
        <w:rPr>
          <w:rFonts w:hint="eastAsia" w:ascii="华文仿宋" w:hAnsi="华文仿宋" w:eastAsia="华文仿宋"/>
          <w:sz w:val="32"/>
        </w:rPr>
        <w:t>录入供应商黑名单并通报相关单位（如已成交，则成交通知无效，已签订合同的，贵行有权中止或终止执行），贵行可要求我方支付合同约定的违约金，并承担因中止或者终止合同给贵行造成的经济损失，贵行可保留追究相关单位及个人法律责任的权利，同时</w:t>
      </w:r>
      <w:r>
        <w:rPr>
          <w:rFonts w:hint="eastAsia" w:ascii="华文仿宋" w:hAnsi="华文仿宋" w:eastAsia="华文仿宋"/>
          <w:sz w:val="32"/>
          <w:lang w:val="en-US" w:eastAsia="zh-CN"/>
        </w:rPr>
        <w:t>我方</w:t>
      </w:r>
      <w:r>
        <w:rPr>
          <w:rFonts w:hint="eastAsia" w:ascii="华文仿宋" w:hAnsi="华文仿宋" w:eastAsia="华文仿宋"/>
          <w:sz w:val="32"/>
        </w:rPr>
        <w:t>三年内不得参加贵行组织的所有采购活动。</w:t>
      </w:r>
    </w:p>
    <w:p w14:paraId="6696AB51">
      <w:pPr>
        <w:wordWrap w:val="0"/>
        <w:topLinePunct/>
        <w:spacing w:line="560" w:lineRule="exact"/>
        <w:ind w:firstLine="640" w:firstLineChars="200"/>
        <w:rPr>
          <w:rFonts w:hint="eastAsia" w:ascii="华文仿宋" w:hAnsi="华文仿宋" w:eastAsia="华文仿宋"/>
          <w:sz w:val="32"/>
        </w:rPr>
      </w:pPr>
      <w:r>
        <w:rPr>
          <w:rFonts w:hint="eastAsia" w:ascii="华文仿宋" w:hAnsi="华文仿宋" w:eastAsia="华文仿宋"/>
          <w:sz w:val="32"/>
        </w:rPr>
        <w:t>本承诺书自我方签署之日起生效，并作为我方参与贵行所有采购项目的生效条件。</w:t>
      </w:r>
    </w:p>
    <w:p w14:paraId="1DB6E38B">
      <w:pPr>
        <w:wordWrap w:val="0"/>
        <w:topLinePunct/>
        <w:spacing w:line="560" w:lineRule="exact"/>
        <w:ind w:firstLine="640" w:firstLineChars="200"/>
        <w:rPr>
          <w:rFonts w:ascii="华文仿宋" w:hAnsi="华文仿宋" w:eastAsia="华文仿宋"/>
          <w:sz w:val="32"/>
        </w:rPr>
      </w:pPr>
    </w:p>
    <w:p w14:paraId="427518D0">
      <w:pPr>
        <w:wordWrap w:val="0"/>
        <w:topLinePunct/>
        <w:spacing w:line="560" w:lineRule="exact"/>
        <w:ind w:firstLine="640" w:firstLineChars="200"/>
        <w:rPr>
          <w:rFonts w:hint="eastAsia" w:ascii="华文仿宋" w:hAnsi="华文仿宋" w:eastAsia="华文仿宋"/>
          <w:sz w:val="32"/>
        </w:rPr>
      </w:pPr>
    </w:p>
    <w:p w14:paraId="65D02122">
      <w:pPr>
        <w:wordWrap w:val="0"/>
        <w:topLinePunct/>
        <w:spacing w:line="560" w:lineRule="exact"/>
        <w:ind w:firstLine="4675" w:firstLineChars="1461"/>
        <w:rPr>
          <w:rFonts w:hint="eastAsia" w:ascii="华文仿宋" w:hAnsi="华文仿宋" w:eastAsia="华文仿宋"/>
          <w:sz w:val="32"/>
        </w:rPr>
      </w:pPr>
      <w:r>
        <w:rPr>
          <w:rFonts w:hint="eastAsia" w:ascii="华文仿宋" w:hAnsi="华文仿宋" w:eastAsia="华文仿宋"/>
          <w:sz w:val="32"/>
        </w:rPr>
        <w:t>公司盖章：</w:t>
      </w:r>
    </w:p>
    <w:p w14:paraId="3FC03DF3">
      <w:pPr>
        <w:wordWrap w:val="0"/>
        <w:topLinePunct/>
        <w:spacing w:line="560" w:lineRule="exact"/>
        <w:ind w:firstLine="4675" w:firstLineChars="1461"/>
        <w:rPr>
          <w:rFonts w:hint="eastAsia" w:ascii="华文仿宋" w:hAnsi="华文仿宋" w:eastAsia="华文仿宋"/>
          <w:sz w:val="32"/>
        </w:rPr>
      </w:pPr>
      <w:r>
        <w:rPr>
          <w:rFonts w:hint="eastAsia" w:ascii="华文仿宋" w:hAnsi="华文仿宋" w:eastAsia="华文仿宋"/>
          <w:sz w:val="32"/>
        </w:rPr>
        <w:t xml:space="preserve">授权代表签字:  </w:t>
      </w:r>
    </w:p>
    <w:p w14:paraId="0ADDF545">
      <w:pPr>
        <w:wordWrap w:val="0"/>
        <w:topLinePunct/>
        <w:spacing w:line="560" w:lineRule="exact"/>
        <w:ind w:firstLine="4675" w:firstLineChars="1461"/>
        <w:rPr>
          <w:ins w:id="0" w:author="邵佳" w:date="2023-12-14T15:31:00Z"/>
          <w:rFonts w:ascii="华文仿宋" w:hAnsi="华文仿宋" w:eastAsia="华文仿宋"/>
          <w:sz w:val="32"/>
        </w:rPr>
      </w:pPr>
      <w:r>
        <w:rPr>
          <w:rFonts w:hint="eastAsia" w:ascii="华文仿宋" w:hAnsi="华文仿宋" w:eastAsia="华文仿宋"/>
          <w:sz w:val="32"/>
        </w:rPr>
        <w:t>承诺日期：</w:t>
      </w:r>
    </w:p>
    <w:p w14:paraId="032BB3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邵佳">
    <w15:presenceInfo w15:providerId="None" w15:userId="邵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AE3A72"/>
    <w:rsid w:val="11304FBE"/>
    <w:rsid w:val="14372387"/>
    <w:rsid w:val="17491FBE"/>
    <w:rsid w:val="184E28C1"/>
    <w:rsid w:val="18EB66D3"/>
    <w:rsid w:val="1E262080"/>
    <w:rsid w:val="1EBF0C09"/>
    <w:rsid w:val="2B4A0437"/>
    <w:rsid w:val="2F3F3E3B"/>
    <w:rsid w:val="3BA371E7"/>
    <w:rsid w:val="409B6A15"/>
    <w:rsid w:val="41A00226"/>
    <w:rsid w:val="465F667A"/>
    <w:rsid w:val="4BFD3EA6"/>
    <w:rsid w:val="55DF60BA"/>
    <w:rsid w:val="5A0C246C"/>
    <w:rsid w:val="5E582871"/>
    <w:rsid w:val="5F485B48"/>
    <w:rsid w:val="683572CB"/>
    <w:rsid w:val="6ADD4898"/>
    <w:rsid w:val="6DBA74C5"/>
    <w:rsid w:val="71FE1F10"/>
    <w:rsid w:val="73212E60"/>
    <w:rsid w:val="77020962"/>
    <w:rsid w:val="785D6F2D"/>
    <w:rsid w:val="7B132478"/>
    <w:rsid w:val="7D7730AA"/>
    <w:rsid w:val="7EE1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2024-06-07T08:35:00Z</dcterms:created>
  <dc:creator>shaojia</dc:creator>
  <cp:lastModifiedBy>liuzhanshan</cp:lastModifiedBy>
  <dcterms:modified xsi:type="dcterms:W3CDTF">2026-10-30T02:52:48Z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F5AB52F72A4748EA9AFEDF6277BA116D</vt:lpwstr>
  </property>
</Properties>
</file>